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1D3801" w:rsidRPr="001D3801">
        <w:tc>
          <w:tcPr>
            <w:tcW w:w="2376" w:type="dxa"/>
          </w:tcPr>
          <w:p w:rsidR="001D3801" w:rsidRPr="001D3801" w:rsidRDefault="001D3801">
            <w:pPr>
              <w:rPr>
                <w:rFonts w:ascii="Avenir Next Condensed Regular" w:hAnsi="Avenir Next Condensed Regular"/>
              </w:rPr>
            </w:pPr>
            <w:bookmarkStart w:id="0" w:name="_GoBack"/>
            <w:bookmarkEnd w:id="0"/>
            <w:r w:rsidRPr="001D3801">
              <w:rPr>
                <w:rFonts w:ascii="Avenir Next Condensed Regular" w:hAnsi="Avenir Next Condensed Regular"/>
              </w:rPr>
              <w:t>Planning brief by</w:t>
            </w:r>
          </w:p>
        </w:tc>
        <w:tc>
          <w:tcPr>
            <w:tcW w:w="6804" w:type="dxa"/>
          </w:tcPr>
          <w:p w:rsidR="001D3801" w:rsidRPr="00174B0C" w:rsidRDefault="00A35539" w:rsidP="009B16AE">
            <w:pPr>
              <w:rPr>
                <w:rFonts w:ascii="Avenir Next Condensed Regular" w:hAnsi="Avenir Next Condensed Regular"/>
                <w:sz w:val="22"/>
                <w:szCs w:val="22"/>
              </w:rPr>
            </w:pPr>
            <w:r w:rsidRPr="00174B0C">
              <w:rPr>
                <w:rFonts w:ascii="Avenir Next Condensed Regular" w:hAnsi="Avenir Next Condensed Regular"/>
                <w:sz w:val="22"/>
                <w:szCs w:val="22"/>
              </w:rPr>
              <w:t xml:space="preserve"> </w:t>
            </w:r>
            <w:r w:rsidR="009B16AE">
              <w:rPr>
                <w:rFonts w:ascii="Avenir Next Condensed Regular" w:hAnsi="Avenir Next Condensed Regular"/>
                <w:sz w:val="22"/>
                <w:szCs w:val="22"/>
              </w:rPr>
              <w:t>Leon Ewing</w:t>
            </w:r>
          </w:p>
        </w:tc>
      </w:tr>
      <w:tr w:rsidR="001D3801" w:rsidRPr="001D3801">
        <w:tc>
          <w:tcPr>
            <w:tcW w:w="2376" w:type="dxa"/>
          </w:tcPr>
          <w:p w:rsidR="001D3801" w:rsidRPr="001D3801" w:rsidRDefault="001D3801">
            <w:pPr>
              <w:rPr>
                <w:rFonts w:ascii="Avenir Next Condensed Regular" w:hAnsi="Avenir Next Condensed Regular"/>
              </w:rPr>
            </w:pPr>
            <w:r w:rsidRPr="001D3801">
              <w:rPr>
                <w:rFonts w:ascii="Avenir Next Condensed Regular" w:hAnsi="Avenir Next Condensed Regular"/>
              </w:rPr>
              <w:t>Date</w:t>
            </w:r>
          </w:p>
        </w:tc>
        <w:tc>
          <w:tcPr>
            <w:tcW w:w="6804" w:type="dxa"/>
          </w:tcPr>
          <w:p w:rsidR="001D3801" w:rsidRPr="00174B0C" w:rsidRDefault="00907659">
            <w:pPr>
              <w:rPr>
                <w:rFonts w:ascii="Avenir Next Condensed Regular" w:hAnsi="Avenir Next Condensed Regular"/>
                <w:sz w:val="22"/>
                <w:szCs w:val="22"/>
              </w:rPr>
            </w:pPr>
            <w:r w:rsidRPr="00174B0C">
              <w:rPr>
                <w:rFonts w:ascii="Avenir Next Condensed Regular" w:hAnsi="Avenir Next Condensed Regular"/>
                <w:sz w:val="22"/>
                <w:szCs w:val="22"/>
              </w:rPr>
              <w:t>January 201</w:t>
            </w:r>
            <w:r w:rsidR="00174B0C" w:rsidRPr="00174B0C">
              <w:rPr>
                <w:rFonts w:ascii="Avenir Next Condensed Regular" w:hAnsi="Avenir Next Condensed Regular"/>
                <w:sz w:val="22"/>
                <w:szCs w:val="22"/>
              </w:rPr>
              <w:t>7</w:t>
            </w:r>
          </w:p>
        </w:tc>
      </w:tr>
    </w:tbl>
    <w:p w:rsidR="001D3801" w:rsidRPr="001D3801" w:rsidRDefault="001D3801">
      <w:pPr>
        <w:rPr>
          <w:rFonts w:ascii="Avenir Next Condensed Regular" w:hAnsi="Avenir Next Condensed Regular"/>
          <w:b/>
          <w:i/>
          <w:sz w:val="20"/>
        </w:rPr>
      </w:pPr>
      <w:r>
        <w:rPr>
          <w:rFonts w:ascii="Avenir Next Condensed Regular" w:hAnsi="Avenir Next Condensed Regular"/>
          <w:b/>
          <w:i/>
          <w:sz w:val="20"/>
        </w:rPr>
        <w:t>Context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57"/>
        <w:gridCol w:w="7123"/>
      </w:tblGrid>
      <w:tr w:rsidR="00090E62" w:rsidRPr="001D3801">
        <w:tc>
          <w:tcPr>
            <w:tcW w:w="2057" w:type="dxa"/>
            <w:shd w:val="clear" w:color="auto" w:fill="FDE9D9" w:themeFill="accent6" w:themeFillTint="33"/>
          </w:tcPr>
          <w:p w:rsidR="00090E62" w:rsidRPr="001D3801" w:rsidRDefault="00090E62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Arts subject</w:t>
            </w:r>
          </w:p>
        </w:tc>
        <w:tc>
          <w:tcPr>
            <w:tcW w:w="7123" w:type="dxa"/>
          </w:tcPr>
          <w:p w:rsidR="00090E62" w:rsidRPr="009B0533" w:rsidRDefault="009B16AE" w:rsidP="009B0533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9B0533">
              <w:rPr>
                <w:rFonts w:ascii="Avenir Next Condensed Regular" w:hAnsi="Avenir Next Condensed Regular"/>
                <w:b/>
                <w:sz w:val="20"/>
                <w:szCs w:val="20"/>
              </w:rPr>
              <w:t xml:space="preserve">Media </w:t>
            </w:r>
            <w:r w:rsidR="00216554" w:rsidRPr="009B0533">
              <w:rPr>
                <w:rFonts w:ascii="Avenir Next Condensed Regular" w:hAnsi="Avenir Next Condensed Regular"/>
                <w:b/>
                <w:sz w:val="20"/>
                <w:szCs w:val="20"/>
              </w:rPr>
              <w:t>Arts</w:t>
            </w:r>
          </w:p>
        </w:tc>
      </w:tr>
      <w:tr w:rsidR="00090E62" w:rsidRPr="001D3801">
        <w:trPr>
          <w:trHeight w:val="463"/>
        </w:trPr>
        <w:tc>
          <w:tcPr>
            <w:tcW w:w="2057" w:type="dxa"/>
            <w:shd w:val="clear" w:color="auto" w:fill="FDE9D9" w:themeFill="accent6" w:themeFillTint="33"/>
          </w:tcPr>
          <w:p w:rsidR="00090E62" w:rsidRPr="001D3801" w:rsidRDefault="00090E62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Context</w:t>
            </w:r>
          </w:p>
        </w:tc>
        <w:tc>
          <w:tcPr>
            <w:tcW w:w="7123" w:type="dxa"/>
          </w:tcPr>
          <w:p w:rsidR="00090E62" w:rsidRPr="00B0493F" w:rsidRDefault="00174B0C" w:rsidP="009B16AE">
            <w:pPr>
              <w:rPr>
                <w:rFonts w:ascii="Avenir Next Regular" w:hAnsi="Avenir Next Regular"/>
                <w:b/>
                <w:sz w:val="20"/>
                <w:szCs w:val="20"/>
              </w:rPr>
            </w:pPr>
            <w:proofErr w:type="spellStart"/>
            <w:r w:rsidRPr="00B0493F">
              <w:rPr>
                <w:rFonts w:ascii="Avenir Next Condensed Regular" w:hAnsi="Avenir Next Condensed Regular"/>
                <w:b/>
                <w:sz w:val="20"/>
                <w:szCs w:val="20"/>
              </w:rPr>
              <w:t>AiR</w:t>
            </w:r>
            <w:proofErr w:type="spellEnd"/>
            <w:r w:rsidRPr="00B0493F">
              <w:rPr>
                <w:rFonts w:ascii="Avenir Next Condensed Regular" w:hAnsi="Avenir Next Condensed Regular"/>
                <w:b/>
                <w:sz w:val="20"/>
                <w:szCs w:val="20"/>
              </w:rPr>
              <w:t xml:space="preserve"> </w:t>
            </w:r>
            <w:r w:rsidR="00446C4F" w:rsidRPr="00B0493F">
              <w:rPr>
                <w:rFonts w:ascii="Avenir Next Condensed Regular" w:hAnsi="Avenir Next Condensed Regular"/>
                <w:b/>
                <w:sz w:val="20"/>
                <w:szCs w:val="20"/>
              </w:rPr>
              <w:t xml:space="preserve">Summer School </w:t>
            </w:r>
            <w:r w:rsidR="009B16AE">
              <w:rPr>
                <w:rFonts w:ascii="Avenir Next Condensed Regular" w:hAnsi="Avenir Next Condensed Regular"/>
                <w:b/>
                <w:sz w:val="20"/>
                <w:szCs w:val="20"/>
              </w:rPr>
              <w:t>Media</w:t>
            </w:r>
            <w:r w:rsidR="00446C4F" w:rsidRPr="00B0493F">
              <w:rPr>
                <w:rFonts w:ascii="Avenir Next Condensed Regular" w:hAnsi="Avenir Next Condensed Regular"/>
                <w:b/>
                <w:sz w:val="20"/>
                <w:szCs w:val="20"/>
              </w:rPr>
              <w:t xml:space="preserve"> Arts Brief</w:t>
            </w:r>
            <w:r w:rsidR="00446C4F" w:rsidRPr="00B0493F">
              <w:rPr>
                <w:rFonts w:ascii="Avenir Next Regular" w:hAnsi="Avenir Next Regular"/>
                <w:b/>
                <w:sz w:val="20"/>
                <w:szCs w:val="20"/>
              </w:rPr>
              <w:t xml:space="preserve"> </w:t>
            </w:r>
          </w:p>
        </w:tc>
      </w:tr>
      <w:tr w:rsidR="00090E62" w:rsidRPr="001D3801">
        <w:trPr>
          <w:trHeight w:val="396"/>
        </w:trPr>
        <w:tc>
          <w:tcPr>
            <w:tcW w:w="2057" w:type="dxa"/>
            <w:shd w:val="clear" w:color="auto" w:fill="FDE9D9" w:themeFill="accent6" w:themeFillTint="33"/>
          </w:tcPr>
          <w:p w:rsidR="00090E62" w:rsidRPr="001D3801" w:rsidRDefault="00090E62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Title of activity/brief</w:t>
            </w:r>
          </w:p>
        </w:tc>
        <w:tc>
          <w:tcPr>
            <w:tcW w:w="7123" w:type="dxa"/>
          </w:tcPr>
          <w:p w:rsidR="00B23650" w:rsidRPr="009B0533" w:rsidRDefault="00903D42" w:rsidP="009B0533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b/>
                <w:sz w:val="20"/>
                <w:szCs w:val="20"/>
              </w:rPr>
              <w:t>‘I’ll be in my trailer…’</w:t>
            </w:r>
          </w:p>
        </w:tc>
      </w:tr>
      <w:tr w:rsidR="00090E62" w:rsidRPr="001D3801">
        <w:tc>
          <w:tcPr>
            <w:tcW w:w="2057" w:type="dxa"/>
            <w:shd w:val="clear" w:color="auto" w:fill="FDE9D9" w:themeFill="accent6" w:themeFillTint="33"/>
          </w:tcPr>
          <w:p w:rsidR="00090E62" w:rsidRPr="001D3801" w:rsidRDefault="00090E62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Overview</w:t>
            </w:r>
          </w:p>
        </w:tc>
        <w:tc>
          <w:tcPr>
            <w:tcW w:w="7123" w:type="dxa"/>
          </w:tcPr>
          <w:p w:rsidR="00105BA1" w:rsidRPr="00B0493F" w:rsidRDefault="00105BA1" w:rsidP="00105BA1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B0493F">
              <w:rPr>
                <w:rFonts w:ascii="Avenir Next Condensed Regular" w:hAnsi="Avenir Next Condensed Regular"/>
                <w:b/>
                <w:sz w:val="20"/>
                <w:szCs w:val="20"/>
              </w:rPr>
              <w:t xml:space="preserve">Making </w:t>
            </w:r>
          </w:p>
          <w:p w:rsidR="006F6948" w:rsidRDefault="00D97D3C" w:rsidP="0005229A">
            <w:pPr>
              <w:pStyle w:val="ListParagraph"/>
              <w:numPr>
                <w:ilvl w:val="0"/>
                <w:numId w:val="8"/>
              </w:num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D97D3C">
              <w:rPr>
                <w:rFonts w:ascii="Avenir Next Condensed Regular" w:hAnsi="Avenir Next Condensed Regular"/>
                <w:sz w:val="20"/>
                <w:szCs w:val="20"/>
              </w:rPr>
              <w:t>Understanding the construction</w:t>
            </w:r>
            <w:r w:rsidR="0056323E" w:rsidRPr="00D97D3C">
              <w:rPr>
                <w:rFonts w:ascii="Avenir Next Condensed Regular" w:hAnsi="Avenir Next Condensed Regular"/>
                <w:sz w:val="20"/>
                <w:szCs w:val="20"/>
              </w:rPr>
              <w:t xml:space="preserve"> </w:t>
            </w:r>
            <w:r w:rsidRPr="00D97D3C">
              <w:rPr>
                <w:rFonts w:ascii="Avenir Next Condensed Regular" w:hAnsi="Avenir Next Condensed Regular"/>
                <w:sz w:val="20"/>
                <w:szCs w:val="20"/>
              </w:rPr>
              <w:t xml:space="preserve">of </w:t>
            </w:r>
            <w:r w:rsidR="0005229A" w:rsidRPr="00D97D3C">
              <w:rPr>
                <w:rFonts w:ascii="Avenir Next Condensed Regular" w:hAnsi="Avenir Next Condensed Regular"/>
                <w:sz w:val="20"/>
                <w:szCs w:val="20"/>
              </w:rPr>
              <w:t>n</w:t>
            </w:r>
            <w:r w:rsidR="0056323E" w:rsidRPr="00D97D3C">
              <w:rPr>
                <w:rFonts w:ascii="Avenir Next Condensed Regular" w:hAnsi="Avenir Next Condensed Regular"/>
                <w:sz w:val="20"/>
                <w:szCs w:val="20"/>
              </w:rPr>
              <w:t>arrative in media production using the functionality of the storyboard in the iMovie trailer template.</w:t>
            </w:r>
          </w:p>
          <w:p w:rsidR="00714381" w:rsidRDefault="006F6948" w:rsidP="006F6948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B0493F">
              <w:rPr>
                <w:rFonts w:ascii="Avenir Next Condensed Regular" w:hAnsi="Avenir Next Condensed Regular"/>
                <w:b/>
                <w:sz w:val="20"/>
                <w:szCs w:val="20"/>
              </w:rPr>
              <w:t>Responding</w:t>
            </w:r>
          </w:p>
          <w:p w:rsidR="004754FA" w:rsidRPr="003C4ADD" w:rsidRDefault="00C04CF9" w:rsidP="006F6948">
            <w:pPr>
              <w:pStyle w:val="ListParagraph"/>
              <w:numPr>
                <w:ilvl w:val="0"/>
                <w:numId w:val="8"/>
              </w:num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t>Critiquing and analyzing</w:t>
            </w:r>
            <w:r w:rsidR="004338AE">
              <w:rPr>
                <w:rFonts w:ascii="Avenir Next Condensed Regular" w:hAnsi="Avenir Next Condensed Regular"/>
                <w:sz w:val="20"/>
                <w:szCs w:val="20"/>
              </w:rPr>
              <w:t>, and feeding that awareness back into production.</w:t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t xml:space="preserve"> </w:t>
            </w:r>
          </w:p>
        </w:tc>
      </w:tr>
      <w:tr w:rsidR="00090E62" w:rsidRPr="001D3801">
        <w:trPr>
          <w:trHeight w:val="128"/>
        </w:trPr>
        <w:tc>
          <w:tcPr>
            <w:tcW w:w="2057" w:type="dxa"/>
            <w:shd w:val="clear" w:color="auto" w:fill="FDE9D9" w:themeFill="accent6" w:themeFillTint="33"/>
          </w:tcPr>
          <w:p w:rsidR="00090E62" w:rsidRPr="001D3801" w:rsidRDefault="00090E62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The big picture</w:t>
            </w:r>
            <w:r>
              <w:rPr>
                <w:rFonts w:ascii="Avenir Next Condensed Regular" w:hAnsi="Avenir Next Condensed Regular"/>
                <w:sz w:val="20"/>
              </w:rPr>
              <w:t>/</w:t>
            </w:r>
            <w:r w:rsidRPr="001D3801">
              <w:rPr>
                <w:rFonts w:ascii="Avenir Next Condensed Regular" w:hAnsi="Avenir Next Condensed Regular"/>
                <w:sz w:val="20"/>
              </w:rPr>
              <w:t xml:space="preserve"> Enduring questions/understandings</w:t>
            </w:r>
          </w:p>
        </w:tc>
        <w:tc>
          <w:tcPr>
            <w:tcW w:w="7123" w:type="dxa"/>
          </w:tcPr>
          <w:p w:rsidR="00EC6366" w:rsidRDefault="00EC6366" w:rsidP="0005229A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t>Making the most available resources.</w:t>
            </w:r>
          </w:p>
          <w:p w:rsidR="00C3501E" w:rsidRPr="0005229A" w:rsidRDefault="00C5656C" w:rsidP="005D6B9B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t xml:space="preserve">Familiarity with the phases of </w:t>
            </w:r>
            <w:r w:rsidR="005D6B9B">
              <w:rPr>
                <w:rFonts w:ascii="Avenir Next Condensed Regular" w:hAnsi="Avenir Next Condensed Regular"/>
                <w:sz w:val="20"/>
                <w:szCs w:val="20"/>
              </w:rPr>
              <w:t>p</w:t>
            </w:r>
            <w:r w:rsidR="0005229A" w:rsidRPr="0005229A">
              <w:rPr>
                <w:rFonts w:ascii="Avenir Next Condensed Regular" w:hAnsi="Avenir Next Condensed Regular"/>
                <w:sz w:val="20"/>
                <w:szCs w:val="20"/>
              </w:rPr>
              <w:t>reproduction</w:t>
            </w:r>
            <w:r w:rsidR="00EC6366">
              <w:rPr>
                <w:rFonts w:ascii="Avenir Next Condensed Regular" w:hAnsi="Avenir Next Condensed Regular"/>
                <w:sz w:val="20"/>
                <w:szCs w:val="20"/>
              </w:rPr>
              <w:t>/</w:t>
            </w:r>
            <w:r w:rsidR="005D6B9B">
              <w:rPr>
                <w:rFonts w:ascii="Avenir Next Condensed Regular" w:hAnsi="Avenir Next Condensed Regular"/>
                <w:sz w:val="20"/>
                <w:szCs w:val="20"/>
              </w:rPr>
              <w:t>p</w:t>
            </w:r>
            <w:r w:rsidR="00EC6366">
              <w:rPr>
                <w:rFonts w:ascii="Avenir Next Condensed Regular" w:hAnsi="Avenir Next Condensed Regular"/>
                <w:sz w:val="20"/>
                <w:szCs w:val="20"/>
              </w:rPr>
              <w:t>roduction/</w:t>
            </w:r>
            <w:r w:rsidR="005D6B9B">
              <w:rPr>
                <w:rFonts w:ascii="Avenir Next Condensed Regular" w:hAnsi="Avenir Next Condensed Regular"/>
                <w:sz w:val="20"/>
                <w:szCs w:val="20"/>
              </w:rPr>
              <w:t>p</w:t>
            </w:r>
            <w:r w:rsidR="00EC6366">
              <w:rPr>
                <w:rFonts w:ascii="Avenir Next Condensed Regular" w:hAnsi="Avenir Next Condensed Regular"/>
                <w:sz w:val="20"/>
                <w:szCs w:val="20"/>
              </w:rPr>
              <w:t>ostproduction/</w:t>
            </w:r>
            <w:r w:rsidR="005D6B9B">
              <w:rPr>
                <w:rFonts w:ascii="Avenir Next Condensed Regular" w:hAnsi="Avenir Next Condensed Regular"/>
                <w:sz w:val="20"/>
                <w:szCs w:val="20"/>
              </w:rPr>
              <w:t>p</w:t>
            </w:r>
            <w:r w:rsidR="00EC6366">
              <w:rPr>
                <w:rFonts w:ascii="Avenir Next Condensed Regular" w:hAnsi="Avenir Next Condensed Regular"/>
                <w:sz w:val="20"/>
                <w:szCs w:val="20"/>
              </w:rPr>
              <w:t>resentation</w:t>
            </w:r>
            <w:r w:rsidR="001E048E">
              <w:rPr>
                <w:rFonts w:ascii="Avenir Next Condensed Regular" w:hAnsi="Avenir Next Condensed Regular"/>
                <w:sz w:val="20"/>
                <w:szCs w:val="20"/>
              </w:rPr>
              <w:t>.</w:t>
            </w:r>
            <w:r w:rsidR="00E526A5">
              <w:rPr>
                <w:rFonts w:ascii="Avenir Next Condensed Regular" w:hAnsi="Avenir Next Condensed Regular"/>
                <w:sz w:val="20"/>
                <w:szCs w:val="20"/>
              </w:rPr>
              <w:br/>
            </w:r>
            <w:r w:rsidR="00B94F2C">
              <w:rPr>
                <w:rFonts w:ascii="Avenir Next Condensed Regular" w:hAnsi="Avenir Next Condensed Regular"/>
                <w:sz w:val="20"/>
                <w:szCs w:val="20"/>
              </w:rPr>
              <w:t>How media can be used in cross-</w:t>
            </w:r>
            <w:r w:rsidR="000F3C5B">
              <w:rPr>
                <w:rFonts w:ascii="Avenir Next Condensed Regular" w:hAnsi="Avenir Next Condensed Regular"/>
                <w:sz w:val="20"/>
                <w:szCs w:val="20"/>
              </w:rPr>
              <w:t>curricular learning, and engaging the wider community in around a theme, or in communicating an idea or message.</w:t>
            </w:r>
          </w:p>
        </w:tc>
      </w:tr>
      <w:tr w:rsidR="00090E62" w:rsidRPr="001D3801">
        <w:tc>
          <w:tcPr>
            <w:tcW w:w="2057" w:type="dxa"/>
            <w:shd w:val="clear" w:color="auto" w:fill="FDE9D9" w:themeFill="accent6" w:themeFillTint="33"/>
          </w:tcPr>
          <w:p w:rsidR="00090E62" w:rsidRDefault="00090E62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Resources</w:t>
            </w:r>
          </w:p>
          <w:p w:rsidR="00090E62" w:rsidRPr="005E0AAC" w:rsidRDefault="00090E62" w:rsidP="008845AE">
            <w:pPr>
              <w:rPr>
                <w:rFonts w:ascii="Avenir Next Condensed Regular" w:hAnsi="Avenir Next Condensed Regular"/>
                <w:i/>
                <w:sz w:val="16"/>
              </w:rPr>
            </w:pPr>
            <w:r w:rsidRPr="008845AE">
              <w:rPr>
                <w:rFonts w:ascii="Avenir Next Condensed Regular" w:hAnsi="Avenir Next Condensed Regular"/>
                <w:i/>
                <w:sz w:val="14"/>
              </w:rPr>
              <w:t>Resources include any PowerPoint presentations/videos /etc</w:t>
            </w:r>
            <w:r w:rsidRPr="005E0AAC">
              <w:rPr>
                <w:rFonts w:ascii="Avenir Next Condensed Regular" w:hAnsi="Avenir Next Condensed Regular"/>
                <w:i/>
                <w:sz w:val="16"/>
              </w:rPr>
              <w:t>.</w:t>
            </w:r>
          </w:p>
        </w:tc>
        <w:tc>
          <w:tcPr>
            <w:tcW w:w="7123" w:type="dxa"/>
          </w:tcPr>
          <w:p w:rsidR="00F70344" w:rsidRPr="00B0493F" w:rsidRDefault="00517FCF" w:rsidP="00253BC5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20"/>
                <w:szCs w:val="20"/>
              </w:rPr>
            </w:pPr>
            <w:proofErr w:type="spellStart"/>
            <w:r>
              <w:rPr>
                <w:rFonts w:ascii="Avenir Next Condensed Regular" w:hAnsi="Avenir Next Condensed Regular"/>
                <w:sz w:val="20"/>
                <w:szCs w:val="20"/>
              </w:rPr>
              <w:t>Ipad</w:t>
            </w:r>
            <w:proofErr w:type="spellEnd"/>
            <w:r>
              <w:rPr>
                <w:rFonts w:ascii="Avenir Next Condensed Regular" w:hAnsi="Avenir Next Condensed Regular"/>
                <w:sz w:val="20"/>
                <w:szCs w:val="20"/>
              </w:rPr>
              <w:t>.</w:t>
            </w:r>
          </w:p>
        </w:tc>
      </w:tr>
    </w:tbl>
    <w:p w:rsidR="001D3801" w:rsidRPr="001D3801" w:rsidRDefault="001D3801" w:rsidP="001D3801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</w:rPr>
      </w:pPr>
    </w:p>
    <w:tbl>
      <w:tblPr>
        <w:tblStyle w:val="TableGrid"/>
        <w:tblW w:w="9118" w:type="dxa"/>
        <w:tblLayout w:type="fixed"/>
        <w:tblLook w:val="04A0" w:firstRow="1" w:lastRow="0" w:firstColumn="1" w:lastColumn="0" w:noHBand="0" w:noVBand="1"/>
      </w:tblPr>
      <w:tblGrid>
        <w:gridCol w:w="2501"/>
        <w:gridCol w:w="2816"/>
        <w:gridCol w:w="2253"/>
        <w:gridCol w:w="1548"/>
      </w:tblGrid>
      <w:tr w:rsidR="001D3801" w:rsidRPr="001D3801">
        <w:trPr>
          <w:trHeight w:val="269"/>
        </w:trPr>
        <w:tc>
          <w:tcPr>
            <w:tcW w:w="2501" w:type="dxa"/>
            <w:shd w:val="clear" w:color="auto" w:fill="FABF8F" w:themeFill="accent6" w:themeFillTint="99"/>
          </w:tcPr>
          <w:p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Activity</w:t>
            </w:r>
          </w:p>
        </w:tc>
        <w:tc>
          <w:tcPr>
            <w:tcW w:w="2816" w:type="dxa"/>
            <w:shd w:val="clear" w:color="auto" w:fill="FABF8F" w:themeFill="accent6" w:themeFillTint="99"/>
          </w:tcPr>
          <w:p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Learning</w:t>
            </w:r>
          </w:p>
        </w:tc>
        <w:tc>
          <w:tcPr>
            <w:tcW w:w="2253" w:type="dxa"/>
            <w:shd w:val="clear" w:color="auto" w:fill="FABF8F" w:themeFill="accent6" w:themeFillTint="99"/>
          </w:tcPr>
          <w:p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Links</w:t>
            </w:r>
          </w:p>
        </w:tc>
        <w:tc>
          <w:tcPr>
            <w:tcW w:w="1548" w:type="dxa"/>
            <w:shd w:val="clear" w:color="auto" w:fill="FABF8F" w:themeFill="accent6" w:themeFillTint="99"/>
          </w:tcPr>
          <w:p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Extensions</w:t>
            </w:r>
          </w:p>
        </w:tc>
      </w:tr>
      <w:tr w:rsidR="001D3801" w:rsidRPr="001D3801">
        <w:trPr>
          <w:trHeight w:val="833"/>
        </w:trPr>
        <w:tc>
          <w:tcPr>
            <w:tcW w:w="2501" w:type="dxa"/>
            <w:shd w:val="clear" w:color="auto" w:fill="FDE9D9" w:themeFill="accent6" w:themeFillTint="33"/>
          </w:tcPr>
          <w:p w:rsidR="001D3801" w:rsidRPr="00712C60" w:rsidRDefault="001D3801" w:rsidP="005E0AAC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712C60">
              <w:rPr>
                <w:rFonts w:ascii="Avenir Next Condensed Regular" w:hAnsi="Avenir Next Condensed Regular"/>
                <w:sz w:val="20"/>
                <w:szCs w:val="20"/>
              </w:rPr>
              <w:t>The activity step by step</w:t>
            </w:r>
          </w:p>
        </w:tc>
        <w:tc>
          <w:tcPr>
            <w:tcW w:w="2816" w:type="dxa"/>
            <w:shd w:val="clear" w:color="auto" w:fill="FDE9D9" w:themeFill="accent6" w:themeFillTint="33"/>
          </w:tcPr>
          <w:p w:rsidR="001D3801" w:rsidRPr="00712C60" w:rsidRDefault="001D3801" w:rsidP="001D3801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712C60">
              <w:rPr>
                <w:rFonts w:ascii="Avenir Next Condensed Regular" w:hAnsi="Avenir Next Condensed Regular"/>
                <w:sz w:val="20"/>
                <w:szCs w:val="20"/>
              </w:rPr>
              <w:t xml:space="preserve">Explicit statement of the intended learning in terms of the Australian Curriculum: The Arts </w:t>
            </w:r>
          </w:p>
        </w:tc>
        <w:tc>
          <w:tcPr>
            <w:tcW w:w="2253" w:type="dxa"/>
            <w:shd w:val="clear" w:color="auto" w:fill="FDE9D9" w:themeFill="accent6" w:themeFillTint="33"/>
          </w:tcPr>
          <w:p w:rsidR="001D3801" w:rsidRPr="001D3801" w:rsidRDefault="001D3801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:rsidR="001D3801" w:rsidRPr="001D3801" w:rsidRDefault="001D3801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5E0AAC" w:rsidRPr="001D3801">
        <w:trPr>
          <w:trHeight w:val="565"/>
        </w:trPr>
        <w:tc>
          <w:tcPr>
            <w:tcW w:w="2501" w:type="dxa"/>
          </w:tcPr>
          <w:p w:rsidR="001D3801" w:rsidRPr="00B263B6" w:rsidRDefault="00F03337" w:rsidP="005E0AAC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B263B6">
              <w:rPr>
                <w:rFonts w:ascii="Avenir Next Condensed Regular" w:hAnsi="Avenir Next Condensed Regular"/>
                <w:b/>
                <w:sz w:val="20"/>
                <w:szCs w:val="20"/>
              </w:rPr>
              <w:t xml:space="preserve">1. </w:t>
            </w:r>
            <w:r w:rsidR="004754FA" w:rsidRPr="00B263B6">
              <w:rPr>
                <w:rFonts w:ascii="Avenir Next Condensed Regular" w:hAnsi="Avenir Next Condensed Regular"/>
                <w:b/>
                <w:sz w:val="20"/>
                <w:szCs w:val="20"/>
              </w:rPr>
              <w:t>Warm Up</w:t>
            </w:r>
            <w:r w:rsidR="004119FB" w:rsidRPr="00B263B6">
              <w:rPr>
                <w:rFonts w:ascii="Avenir Next Condensed Regular" w:hAnsi="Avenir Next Condensed Regular"/>
                <w:b/>
                <w:sz w:val="20"/>
                <w:szCs w:val="20"/>
              </w:rPr>
              <w:t xml:space="preserve">/Show </w:t>
            </w:r>
            <w:r w:rsidR="00BA383F" w:rsidRPr="00B263B6">
              <w:rPr>
                <w:rFonts w:ascii="Avenir Next Condensed Regular" w:hAnsi="Avenir Next Condensed Regular"/>
                <w:b/>
                <w:sz w:val="20"/>
                <w:szCs w:val="20"/>
              </w:rPr>
              <w:t>Example of previous work</w:t>
            </w:r>
          </w:p>
          <w:p w:rsidR="00416AF2" w:rsidRDefault="00416AF2" w:rsidP="005E0AAC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5C3AD3" w:rsidRPr="00A55028" w:rsidRDefault="005C3AD3" w:rsidP="005C3AD3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Inspiration</w:t>
            </w:r>
          </w:p>
          <w:p w:rsidR="005C3AD3" w:rsidRPr="00A55028" w:rsidRDefault="005C3AD3" w:rsidP="005C3AD3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0E546B" w:rsidRDefault="000E546B" w:rsidP="000E546B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t>Discuss process.</w:t>
            </w:r>
          </w:p>
          <w:p w:rsidR="000E546B" w:rsidRDefault="000E546B" w:rsidP="005C3AD3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5C3AD3" w:rsidRDefault="000E546B" w:rsidP="005C3AD3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t>Critically respond.</w:t>
            </w:r>
            <w:r w:rsidR="00B44BDA">
              <w:rPr>
                <w:rFonts w:ascii="Avenir Next Condensed Regular" w:hAnsi="Avenir Next Condensed Regular"/>
                <w:sz w:val="20"/>
                <w:szCs w:val="20"/>
              </w:rPr>
              <w:t xml:space="preserve"> </w:t>
            </w:r>
            <w:r w:rsidR="00B44BDA">
              <w:rPr>
                <w:rFonts w:ascii="Avenir Next Condensed Regular" w:hAnsi="Avenir Next Condensed Regular"/>
                <w:sz w:val="20"/>
                <w:szCs w:val="20"/>
              </w:rPr>
              <w:br/>
              <w:t>[</w:t>
            </w:r>
            <w:proofErr w:type="gramStart"/>
            <w:r w:rsidR="00B44BDA">
              <w:rPr>
                <w:rFonts w:ascii="Avenir Next Condensed Regular" w:hAnsi="Avenir Next Condensed Regular"/>
                <w:sz w:val="20"/>
                <w:szCs w:val="20"/>
              </w:rPr>
              <w:t>as</w:t>
            </w:r>
            <w:proofErr w:type="gramEnd"/>
            <w:r w:rsidR="00B44BDA">
              <w:rPr>
                <w:rFonts w:ascii="Avenir Next Condensed Regular" w:hAnsi="Avenir Next Condensed Regular"/>
                <w:sz w:val="20"/>
                <w:szCs w:val="20"/>
              </w:rPr>
              <w:t xml:space="preserve"> an active process]</w:t>
            </w:r>
          </w:p>
          <w:p w:rsidR="00F03337" w:rsidRPr="00B0493F" w:rsidRDefault="00F03337" w:rsidP="000E546B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</w:tc>
        <w:tc>
          <w:tcPr>
            <w:tcW w:w="2816" w:type="dxa"/>
          </w:tcPr>
          <w:p w:rsidR="00C60B71" w:rsidRPr="00C60B71" w:rsidRDefault="004E105B" w:rsidP="00E7210B">
            <w:pPr>
              <w:rPr>
                <w:rFonts w:ascii="Avenir Next Condensed Regular" w:hAnsi="Avenir Next Condensed Regular"/>
                <w:sz w:val="20"/>
              </w:rPr>
            </w:pPr>
            <w:r w:rsidRPr="00C60B71">
              <w:rPr>
                <w:rFonts w:ascii="Avenir Next Condensed Regular" w:hAnsi="Avenir Next Condensed Regular"/>
                <w:sz w:val="20"/>
              </w:rPr>
              <w:t xml:space="preserve">Use </w:t>
            </w:r>
            <w:hyperlink r:id="rId8" w:history="1">
              <w:r w:rsidRPr="00C60B71">
                <w:rPr>
                  <w:rStyle w:val="Hyperlink"/>
                  <w:rFonts w:ascii="Avenir Next Condensed Regular" w:hAnsi="Avenir Next Condensed Regular"/>
                  <w:sz w:val="20"/>
                </w:rPr>
                <w:t>media technologies</w:t>
              </w:r>
            </w:hyperlink>
            <w:r w:rsidRPr="00C60B71">
              <w:rPr>
                <w:rFonts w:ascii="Avenir Next Condensed Regular" w:hAnsi="Avenir Next Condensed Regular"/>
                <w:sz w:val="20"/>
              </w:rPr>
              <w:t xml:space="preserve"> to capture and edit images, sounds and text for a purpose </w:t>
            </w:r>
            <w:hyperlink r:id="rId9" w:history="1">
              <w:r w:rsidRPr="00C60B71">
                <w:rPr>
                  <w:rStyle w:val="Hyperlink"/>
                  <w:rFonts w:ascii="Avenir Next Condensed Regular" w:hAnsi="Avenir Next Condensed Regular"/>
                  <w:sz w:val="20"/>
                </w:rPr>
                <w:t>(ACAMAM055)</w:t>
              </w:r>
            </w:hyperlink>
          </w:p>
          <w:p w:rsidR="00C60B71" w:rsidRPr="00C60B71" w:rsidRDefault="00C60B71" w:rsidP="00E7210B">
            <w:pPr>
              <w:rPr>
                <w:rFonts w:ascii="Avenir Next Condensed Regular" w:hAnsi="Avenir Next Condensed Regular"/>
                <w:sz w:val="20"/>
              </w:rPr>
            </w:pPr>
          </w:p>
          <w:p w:rsidR="000A5554" w:rsidRPr="00C60B71" w:rsidRDefault="00C60B71" w:rsidP="00E7210B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C60B71">
              <w:rPr>
                <w:rFonts w:ascii="Avenir Next Condensed Regular" w:hAnsi="Avenir Next Condensed Regular"/>
                <w:sz w:val="20"/>
              </w:rPr>
              <w:t xml:space="preserve">Respond to media artworks and consider where and why people make media artworks, starting with media from Australia including media artworks of Aboriginal and Torres Strait Islander Peoples </w:t>
            </w:r>
            <w:hyperlink r:id="rId10" w:history="1">
              <w:r w:rsidRPr="00C60B71">
                <w:rPr>
                  <w:rStyle w:val="Hyperlink"/>
                  <w:rFonts w:ascii="Avenir Next Condensed Regular" w:hAnsi="Avenir Next Condensed Regular"/>
                  <w:sz w:val="20"/>
                </w:rPr>
                <w:t>(ACAMAR057)</w:t>
              </w:r>
            </w:hyperlink>
          </w:p>
        </w:tc>
        <w:tc>
          <w:tcPr>
            <w:tcW w:w="2253" w:type="dxa"/>
          </w:tcPr>
          <w:p w:rsidR="001D3801" w:rsidRPr="00B0493F" w:rsidRDefault="001D3801" w:rsidP="005E0AAC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</w:tc>
        <w:tc>
          <w:tcPr>
            <w:tcW w:w="1548" w:type="dxa"/>
          </w:tcPr>
          <w:p w:rsidR="001D3801" w:rsidRPr="00B0493F" w:rsidRDefault="001D3801" w:rsidP="005E0AAC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</w:tc>
      </w:tr>
      <w:tr w:rsidR="00F03337" w:rsidRPr="001D3801">
        <w:trPr>
          <w:trHeight w:val="697"/>
        </w:trPr>
        <w:tc>
          <w:tcPr>
            <w:tcW w:w="2501" w:type="dxa"/>
          </w:tcPr>
          <w:p w:rsidR="007435C5" w:rsidRPr="00996AD8" w:rsidRDefault="001A4CB3" w:rsidP="00A105A3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996AD8">
              <w:rPr>
                <w:rFonts w:ascii="Avenir Next Condensed Regular" w:hAnsi="Avenir Next Condensed Regular"/>
                <w:b/>
                <w:sz w:val="20"/>
                <w:szCs w:val="20"/>
              </w:rPr>
              <w:t xml:space="preserve"> </w:t>
            </w:r>
            <w:r w:rsidR="00BA383F" w:rsidRPr="00996AD8">
              <w:rPr>
                <w:rFonts w:ascii="Avenir Next Condensed Regular" w:hAnsi="Avenir Next Condensed Regular"/>
                <w:b/>
                <w:sz w:val="20"/>
                <w:szCs w:val="20"/>
              </w:rPr>
              <w:t>2. Demonstrate functionality of iMovie Trailer Template</w:t>
            </w:r>
          </w:p>
          <w:p w:rsidR="007435C5" w:rsidRDefault="007435C5" w:rsidP="00A105A3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Using what is available</w:t>
            </w: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[Repurposing technology as a educational resource</w:t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t>,</w:t>
            </w: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]</w:t>
            </w: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Preproduction</w:t>
            </w: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br/>
              <w:t>Production</w:t>
            </w: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Post production</w:t>
            </w: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7435C5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 xml:space="preserve">Template Makes very clear </w:t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t xml:space="preserve">convention in </w:t>
            </w: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technical codes.</w:t>
            </w:r>
          </w:p>
          <w:p w:rsidR="007435C5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proofErr w:type="spellStart"/>
            <w:r>
              <w:rPr>
                <w:rFonts w:ascii="Avenir Next Condensed Regular" w:hAnsi="Avenir Next Condensed Regular"/>
                <w:sz w:val="20"/>
                <w:szCs w:val="20"/>
              </w:rPr>
              <w:t>Ie</w:t>
            </w:r>
            <w:proofErr w:type="spellEnd"/>
            <w:r>
              <w:rPr>
                <w:rFonts w:ascii="Avenir Next Condensed Regular" w:hAnsi="Avenir Next Condensed Regular"/>
                <w:sz w:val="20"/>
                <w:szCs w:val="20"/>
              </w:rPr>
              <w:t xml:space="preserve"> how a ‘horror’ story is told.</w:t>
            </w:r>
          </w:p>
          <w:p w:rsidR="007435C5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t>How to tell a superhero story.</w:t>
            </w:r>
          </w:p>
          <w:p w:rsidR="007435C5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t>It offers you an a model if not an ideal</w:t>
            </w:r>
          </w:p>
          <w:p w:rsidR="007435C5" w:rsidRDefault="007435C5" w:rsidP="00A105A3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Credits [</w:t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t xml:space="preserve">collaboration and </w:t>
            </w: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 xml:space="preserve">role] </w:t>
            </w: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 xml:space="preserve">Story Board – </w:t>
            </w: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br/>
              <w:t>Story Construction</w:t>
            </w: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br/>
              <w:t>Framing</w:t>
            </w: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7435C5" w:rsidRPr="00A55028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proofErr w:type="gramStart"/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Post production</w:t>
            </w:r>
            <w:proofErr w:type="gramEnd"/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 xml:space="preserve"> is done for you.</w:t>
            </w:r>
          </w:p>
          <w:p w:rsidR="00D81A11" w:rsidRPr="00B0493F" w:rsidRDefault="007435C5" w:rsidP="007435C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Editing</w:t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t>, s</w:t>
            </w: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ound</w:t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t>, g</w:t>
            </w:r>
            <w:r w:rsidRPr="00A55028">
              <w:rPr>
                <w:rFonts w:ascii="Avenir Next Condensed Regular" w:hAnsi="Avenir Next Condensed Regular"/>
                <w:sz w:val="20"/>
                <w:szCs w:val="20"/>
              </w:rPr>
              <w:t>raphics</w:t>
            </w:r>
          </w:p>
        </w:tc>
        <w:tc>
          <w:tcPr>
            <w:tcW w:w="2816" w:type="dxa"/>
          </w:tcPr>
          <w:p w:rsidR="003532D4" w:rsidRPr="00C60B71" w:rsidRDefault="00C60B71" w:rsidP="00464E14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C60B71">
              <w:rPr>
                <w:rFonts w:ascii="Avenir Next Condensed Regular" w:hAnsi="Avenir Next Condensed Regular"/>
                <w:sz w:val="20"/>
              </w:rPr>
              <w:lastRenderedPageBreak/>
              <w:t xml:space="preserve">Use </w:t>
            </w:r>
            <w:hyperlink r:id="rId11" w:history="1">
              <w:r w:rsidRPr="00C60B71">
                <w:rPr>
                  <w:rStyle w:val="Hyperlink"/>
                  <w:rFonts w:ascii="Avenir Next Condensed Regular" w:hAnsi="Avenir Next Condensed Regular"/>
                  <w:sz w:val="20"/>
                </w:rPr>
                <w:t>media technologies</w:t>
              </w:r>
            </w:hyperlink>
            <w:r w:rsidRPr="00C60B71">
              <w:rPr>
                <w:rFonts w:ascii="Avenir Next Condensed Regular" w:hAnsi="Avenir Next Condensed Regular"/>
                <w:sz w:val="20"/>
              </w:rPr>
              <w:t xml:space="preserve"> to create </w:t>
            </w:r>
            <w:hyperlink r:id="rId12" w:history="1">
              <w:r w:rsidRPr="00C60B71">
                <w:rPr>
                  <w:rStyle w:val="Hyperlink"/>
                  <w:rFonts w:ascii="Avenir Next Condensed Regular" w:hAnsi="Avenir Next Condensed Regular"/>
                  <w:sz w:val="20"/>
                </w:rPr>
                <w:t>time</w:t>
              </w:r>
            </w:hyperlink>
            <w:r w:rsidRPr="00C60B71">
              <w:rPr>
                <w:rFonts w:ascii="Avenir Next Condensed Regular" w:hAnsi="Avenir Next Condensed Regular"/>
                <w:sz w:val="20"/>
              </w:rPr>
              <w:t xml:space="preserve"> and </w:t>
            </w:r>
            <w:hyperlink r:id="rId13" w:history="1">
              <w:r w:rsidRPr="00C60B71">
                <w:rPr>
                  <w:rStyle w:val="Hyperlink"/>
                  <w:rFonts w:ascii="Avenir Next Condensed Regular" w:hAnsi="Avenir Next Condensed Regular"/>
                  <w:sz w:val="20"/>
                </w:rPr>
                <w:t>space</w:t>
              </w:r>
            </w:hyperlink>
            <w:r w:rsidRPr="00C60B71">
              <w:rPr>
                <w:rFonts w:ascii="Avenir Next Condensed Regular" w:hAnsi="Avenir Next Condensed Regular"/>
                <w:sz w:val="20"/>
              </w:rPr>
              <w:t xml:space="preserve"> through the manipulation of images, sounds and text to tell stories </w:t>
            </w:r>
            <w:hyperlink r:id="rId14" w:history="1">
              <w:r w:rsidRPr="00C60B71">
                <w:rPr>
                  <w:rStyle w:val="Hyperlink"/>
                  <w:rFonts w:ascii="Avenir Next Condensed Regular" w:hAnsi="Avenir Next Condensed Regular"/>
                  <w:sz w:val="20"/>
                </w:rPr>
                <w:t>(ACAMAM059)</w:t>
              </w:r>
            </w:hyperlink>
          </w:p>
        </w:tc>
        <w:tc>
          <w:tcPr>
            <w:tcW w:w="2253" w:type="dxa"/>
          </w:tcPr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191C11" w:rsidRDefault="00191C11" w:rsidP="00B5376A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B5376A" w:rsidRPr="00B0493F" w:rsidRDefault="00B5376A" w:rsidP="00BA383F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376A" w:rsidRPr="00B0493F" w:rsidRDefault="00B5376A" w:rsidP="005E0AAC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B0493F">
              <w:rPr>
                <w:rFonts w:ascii="Avenir Next Condensed Regular" w:hAnsi="Avenir Next Condensed Regular"/>
                <w:b/>
                <w:sz w:val="20"/>
                <w:szCs w:val="20"/>
              </w:rPr>
              <w:lastRenderedPageBreak/>
              <w:t>Handout</w:t>
            </w:r>
            <w:r w:rsidR="002F37C5" w:rsidRPr="00B0493F">
              <w:rPr>
                <w:rFonts w:ascii="Avenir Next Condensed Regular" w:hAnsi="Avenir Next Condensed Regular"/>
                <w:b/>
                <w:sz w:val="20"/>
                <w:szCs w:val="20"/>
              </w:rPr>
              <w:t>:</w:t>
            </w:r>
          </w:p>
          <w:p w:rsidR="00B5376A" w:rsidRPr="00B0493F" w:rsidRDefault="00B5376A" w:rsidP="005E0AAC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2F37C5" w:rsidRPr="00B0493F" w:rsidRDefault="002F37C5" w:rsidP="005E0AAC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3532D4" w:rsidRPr="000F2E9E" w:rsidRDefault="003532D4" w:rsidP="003532D4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0F2E9E">
              <w:rPr>
                <w:rFonts w:ascii="Avenir Next Condensed Regular" w:hAnsi="Avenir Next Condensed Regular"/>
                <w:b/>
                <w:sz w:val="20"/>
                <w:szCs w:val="20"/>
              </w:rPr>
              <w:t>Enduring:</w:t>
            </w:r>
          </w:p>
          <w:p w:rsidR="003B3E8B" w:rsidRPr="000F2E9E" w:rsidRDefault="003B3E8B" w:rsidP="003532D4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F10D6F" w:rsidRPr="000F2E9E" w:rsidRDefault="003B3E8B" w:rsidP="003532D4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0F2E9E">
              <w:rPr>
                <w:rFonts w:ascii="Avenir Next Condensed Regular" w:hAnsi="Avenir Next Condensed Regular"/>
                <w:sz w:val="20"/>
                <w:szCs w:val="20"/>
              </w:rPr>
              <w:t>Use availa</w:t>
            </w:r>
            <w:r w:rsidR="006970D5" w:rsidRPr="000F2E9E">
              <w:rPr>
                <w:rFonts w:ascii="Avenir Next Condensed Regular" w:hAnsi="Avenir Next Condensed Regular"/>
                <w:sz w:val="20"/>
                <w:szCs w:val="20"/>
              </w:rPr>
              <w:t>ble resources in a creative way; l</w:t>
            </w:r>
            <w:r w:rsidRPr="000F2E9E">
              <w:rPr>
                <w:rFonts w:ascii="Avenir Next Condensed Regular" w:hAnsi="Avenir Next Condensed Regular"/>
                <w:sz w:val="20"/>
                <w:szCs w:val="20"/>
              </w:rPr>
              <w:t>imitation as inspiration…</w:t>
            </w:r>
          </w:p>
          <w:p w:rsidR="00F10D6F" w:rsidRPr="000F2E9E" w:rsidRDefault="00F10D6F" w:rsidP="003532D4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0F2E9E" w:rsidRPr="000F2E9E" w:rsidRDefault="00F10D6F" w:rsidP="00F10D6F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0F2E9E">
              <w:rPr>
                <w:rFonts w:ascii="Avenir Next Condensed Regular" w:hAnsi="Avenir Next Condensed Regular"/>
                <w:sz w:val="20"/>
                <w:szCs w:val="20"/>
              </w:rPr>
              <w:t xml:space="preserve">How can you repurpose this </w:t>
            </w:r>
            <w:proofErr w:type="gramStart"/>
            <w:r w:rsidRPr="000F2E9E">
              <w:rPr>
                <w:rFonts w:ascii="Avenir Next Condensed Regular" w:hAnsi="Avenir Next Condensed Regular"/>
                <w:sz w:val="20"/>
                <w:szCs w:val="20"/>
              </w:rPr>
              <w:t xml:space="preserve">template </w:t>
            </w:r>
            <w:r w:rsidR="000F2E9E" w:rsidRPr="000F2E9E">
              <w:rPr>
                <w:rFonts w:ascii="Avenir Next Condensed Regular" w:hAnsi="Avenir Next Condensed Regular"/>
                <w:sz w:val="20"/>
                <w:szCs w:val="20"/>
              </w:rPr>
              <w:t xml:space="preserve"> to</w:t>
            </w:r>
            <w:proofErr w:type="gramEnd"/>
            <w:r w:rsidR="000F2E9E" w:rsidRPr="000F2E9E">
              <w:rPr>
                <w:rFonts w:ascii="Avenir Next Condensed Regular" w:hAnsi="Avenir Next Condensed Regular"/>
                <w:sz w:val="20"/>
                <w:szCs w:val="20"/>
              </w:rPr>
              <w:t xml:space="preserve"> tell other kinds of story’s</w:t>
            </w:r>
          </w:p>
          <w:p w:rsidR="000F2E9E" w:rsidRPr="000F2E9E" w:rsidRDefault="000F2E9E" w:rsidP="00F10D6F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2F37C5" w:rsidRPr="00B0493F" w:rsidRDefault="000F2E9E" w:rsidP="00F10D6F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0F2E9E">
              <w:rPr>
                <w:rFonts w:ascii="Avenir Next Condensed Regular" w:hAnsi="Avenir Next Condensed Regular"/>
                <w:sz w:val="20"/>
                <w:szCs w:val="20"/>
              </w:rPr>
              <w:lastRenderedPageBreak/>
              <w:t>How can you use story to deliver a message, or bring about social change.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14444" w:rsidRPr="0064404A">
        <w:trPr>
          <w:trHeight w:val="2695"/>
        </w:trPr>
        <w:tc>
          <w:tcPr>
            <w:tcW w:w="2501" w:type="dxa"/>
          </w:tcPr>
          <w:p w:rsidR="00714444" w:rsidRPr="000436E5" w:rsidRDefault="00714444" w:rsidP="00D73C0B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0436E5">
              <w:rPr>
                <w:rFonts w:ascii="Avenir Next Condensed Regular" w:hAnsi="Avenir Next Condensed Regular"/>
                <w:b/>
                <w:sz w:val="20"/>
                <w:szCs w:val="20"/>
              </w:rPr>
              <w:lastRenderedPageBreak/>
              <w:t>3. Make/In groups begin making a trailer in iMovie</w:t>
            </w:r>
          </w:p>
          <w:p w:rsidR="00720AD0" w:rsidRPr="00525044" w:rsidRDefault="0099380D" w:rsidP="00720A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br/>
            </w:r>
            <w:r w:rsidR="00720AD0" w:rsidRPr="00525044">
              <w:rPr>
                <w:rFonts w:ascii="Avenir Next Condensed Regular" w:hAnsi="Avenir Next Condensed Regular"/>
                <w:sz w:val="20"/>
                <w:szCs w:val="20"/>
              </w:rPr>
              <w:t>Preproduction</w:t>
            </w:r>
            <w:r w:rsidR="00724C7E">
              <w:rPr>
                <w:rFonts w:ascii="Avenir Next Condensed Regular" w:hAnsi="Avenir Next Condensed Regular"/>
                <w:sz w:val="20"/>
                <w:szCs w:val="20"/>
              </w:rPr>
              <w:t>-</w:t>
            </w:r>
          </w:p>
          <w:p w:rsidR="00720AD0" w:rsidRPr="00525044" w:rsidRDefault="00720AD0" w:rsidP="00720A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720AD0" w:rsidRPr="00525044" w:rsidRDefault="00720AD0" w:rsidP="00720A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>Story</w:t>
            </w:r>
          </w:p>
          <w:p w:rsidR="00720AD0" w:rsidRPr="00525044" w:rsidRDefault="00720AD0" w:rsidP="00720A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>Planning</w:t>
            </w:r>
          </w:p>
          <w:p w:rsidR="00720AD0" w:rsidRPr="00525044" w:rsidRDefault="00720AD0" w:rsidP="00720A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>Role</w:t>
            </w:r>
          </w:p>
          <w:p w:rsidR="00720AD0" w:rsidRPr="00525044" w:rsidRDefault="00720AD0" w:rsidP="00720A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proofErr w:type="gramStart"/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>logistics</w:t>
            </w:r>
            <w:proofErr w:type="gramEnd"/>
          </w:p>
          <w:p w:rsidR="00720AD0" w:rsidRPr="00525044" w:rsidRDefault="00720AD0" w:rsidP="00720A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720AD0" w:rsidRPr="00525044" w:rsidRDefault="00720AD0" w:rsidP="00720A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>Production</w:t>
            </w:r>
            <w:r w:rsidR="00724C7E">
              <w:rPr>
                <w:rFonts w:ascii="Avenir Next Condensed Regular" w:hAnsi="Avenir Next Condensed Regular"/>
                <w:sz w:val="20"/>
                <w:szCs w:val="20"/>
              </w:rPr>
              <w:t>-</w:t>
            </w:r>
          </w:p>
          <w:p w:rsidR="00714444" w:rsidRDefault="00724C7E" w:rsidP="00720A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br/>
            </w:r>
            <w:r w:rsidR="00720AD0" w:rsidRPr="00525044">
              <w:rPr>
                <w:rFonts w:ascii="Avenir Next Condensed Regular" w:hAnsi="Avenir Next Condensed Regular"/>
                <w:sz w:val="20"/>
                <w:szCs w:val="20"/>
              </w:rPr>
              <w:t>Shooting</w:t>
            </w:r>
          </w:p>
          <w:p w:rsidR="00714444" w:rsidRPr="00AF132C" w:rsidRDefault="00714444" w:rsidP="00D73C0B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F77BA2" w:rsidRPr="00F77BA2" w:rsidRDefault="00F77BA2" w:rsidP="007B0F1A">
            <w:pPr>
              <w:rPr>
                <w:rFonts w:ascii="Avenir Next Condensed Regular" w:hAnsi="Avenir Next Condensed Regular"/>
                <w:sz w:val="20"/>
              </w:rPr>
            </w:pPr>
            <w:r w:rsidRPr="00F77BA2">
              <w:rPr>
                <w:rFonts w:ascii="Avenir Next Condensed Regular" w:hAnsi="Avenir Next Condensed Regular"/>
                <w:sz w:val="20"/>
              </w:rPr>
              <w:t xml:space="preserve">Explore representations, </w:t>
            </w:r>
            <w:proofErr w:type="spellStart"/>
            <w:r w:rsidRPr="00F77BA2">
              <w:rPr>
                <w:rFonts w:ascii="Avenir Next Condensed Regular" w:hAnsi="Avenir Next Condensed Regular"/>
                <w:sz w:val="20"/>
              </w:rPr>
              <w:t>characterisations</w:t>
            </w:r>
            <w:proofErr w:type="spellEnd"/>
            <w:r w:rsidRPr="00F77BA2">
              <w:rPr>
                <w:rFonts w:ascii="Avenir Next Condensed Regular" w:hAnsi="Avenir Next Condensed Regular"/>
                <w:sz w:val="20"/>
              </w:rPr>
              <w:t xml:space="preserve"> and points of view of people in their community, including themselves, using settings, ideas, </w:t>
            </w:r>
            <w:hyperlink r:id="rId15" w:history="1">
              <w:r w:rsidRPr="00F77BA2">
                <w:rPr>
                  <w:rStyle w:val="Hyperlink"/>
                  <w:rFonts w:ascii="Avenir Next Condensed Regular" w:hAnsi="Avenir Next Condensed Regular"/>
                  <w:sz w:val="20"/>
                </w:rPr>
                <w:t>story principles</w:t>
              </w:r>
            </w:hyperlink>
            <w:r w:rsidRPr="00F77BA2">
              <w:rPr>
                <w:rFonts w:ascii="Avenir Next Condensed Regular" w:hAnsi="Avenir Next Condensed Regular"/>
                <w:sz w:val="20"/>
              </w:rPr>
              <w:t xml:space="preserve"> and genre </w:t>
            </w:r>
            <w:hyperlink r:id="rId16" w:history="1">
              <w:r w:rsidRPr="00F77BA2">
                <w:rPr>
                  <w:rStyle w:val="Hyperlink"/>
                  <w:rFonts w:ascii="Avenir Next Condensed Regular" w:hAnsi="Avenir Next Condensed Regular"/>
                  <w:sz w:val="20"/>
                </w:rPr>
                <w:t>conventions</w:t>
              </w:r>
            </w:hyperlink>
            <w:r w:rsidRPr="00F77BA2">
              <w:rPr>
                <w:rFonts w:ascii="Avenir Next Condensed Regular" w:hAnsi="Avenir Next Condensed Regular"/>
                <w:sz w:val="20"/>
              </w:rPr>
              <w:t xml:space="preserve"> in images, sounds and text </w:t>
            </w:r>
            <w:hyperlink r:id="rId17" w:history="1">
              <w:r w:rsidRPr="00F77BA2">
                <w:rPr>
                  <w:rStyle w:val="Hyperlink"/>
                  <w:rFonts w:ascii="Avenir Next Condensed Regular" w:hAnsi="Avenir Next Condensed Regular"/>
                  <w:sz w:val="20"/>
                </w:rPr>
                <w:t>(ACAMAM062)</w:t>
              </w:r>
            </w:hyperlink>
          </w:p>
          <w:p w:rsidR="00F77BA2" w:rsidRDefault="00F77BA2" w:rsidP="007B0F1A">
            <w:pPr>
              <w:rPr>
                <w:rFonts w:ascii="Avenir Next Condensed Regular" w:hAnsi="Avenir Next Condensed Regular"/>
                <w:sz w:val="20"/>
              </w:rPr>
            </w:pPr>
          </w:p>
          <w:p w:rsidR="00714444" w:rsidRPr="000503AB" w:rsidRDefault="000503AB" w:rsidP="007B0F1A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0503AB">
              <w:rPr>
                <w:rFonts w:ascii="Avenir Next Condensed Regular" w:hAnsi="Avenir Next Condensed Regular"/>
                <w:sz w:val="20"/>
              </w:rPr>
              <w:t xml:space="preserve">Plan, produce and present media artworks for specific audiences and purposes using responsible media practice </w:t>
            </w:r>
            <w:hyperlink r:id="rId18" w:history="1">
              <w:r w:rsidRPr="000503AB">
                <w:rPr>
                  <w:rStyle w:val="Hyperlink"/>
                  <w:rFonts w:ascii="Avenir Next Condensed Regular" w:hAnsi="Avenir Next Condensed Regular"/>
                  <w:sz w:val="20"/>
                </w:rPr>
                <w:t>(ACAMAM064)</w:t>
              </w:r>
            </w:hyperlink>
          </w:p>
        </w:tc>
        <w:tc>
          <w:tcPr>
            <w:tcW w:w="2253" w:type="dxa"/>
            <w:shd w:val="clear" w:color="auto" w:fill="auto"/>
          </w:tcPr>
          <w:p w:rsidR="00714444" w:rsidRPr="0064404A" w:rsidRDefault="00714444" w:rsidP="005E0AA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14444" w:rsidRPr="0064404A" w:rsidRDefault="00714444" w:rsidP="005E0AAC">
            <w:pPr>
              <w:rPr>
                <w:sz w:val="20"/>
                <w:szCs w:val="20"/>
              </w:rPr>
            </w:pPr>
          </w:p>
        </w:tc>
      </w:tr>
      <w:tr w:rsidR="00714444" w:rsidRPr="0064404A">
        <w:trPr>
          <w:trHeight w:val="1707"/>
        </w:trPr>
        <w:tc>
          <w:tcPr>
            <w:tcW w:w="2501" w:type="dxa"/>
            <w:shd w:val="clear" w:color="auto" w:fill="auto"/>
          </w:tcPr>
          <w:p w:rsidR="00E0122E" w:rsidRPr="000436E5" w:rsidRDefault="00E0122E" w:rsidP="00E0122E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0436E5">
              <w:rPr>
                <w:rFonts w:ascii="Avenir Next Condensed Regular" w:hAnsi="Avenir Next Condensed Regular"/>
                <w:b/>
                <w:sz w:val="20"/>
                <w:szCs w:val="20"/>
              </w:rPr>
              <w:t>4. Show work in Progress/Respond</w:t>
            </w:r>
          </w:p>
          <w:p w:rsidR="004B6ED0" w:rsidRDefault="004B6ED0" w:rsidP="003661D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4B6ED0" w:rsidRDefault="004B6ED0" w:rsidP="004B6E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t>Presentation/</w:t>
            </w: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>Analysis</w:t>
            </w: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br/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t>What works?</w:t>
            </w:r>
          </w:p>
          <w:p w:rsidR="004B6ED0" w:rsidRDefault="004B6ED0" w:rsidP="004B6E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t>[Intention communicated well]</w:t>
            </w:r>
          </w:p>
          <w:p w:rsidR="004B6ED0" w:rsidRDefault="004B6ED0" w:rsidP="004B6E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t>What doesn’t?</w:t>
            </w:r>
          </w:p>
          <w:p w:rsidR="004B6ED0" w:rsidRDefault="004B6ED0" w:rsidP="004B6E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>
              <w:rPr>
                <w:rFonts w:ascii="Avenir Next Condensed Regular" w:hAnsi="Avenir Next Condensed Regular"/>
                <w:sz w:val="20"/>
                <w:szCs w:val="20"/>
              </w:rPr>
              <w:t>How could it be improved?</w:t>
            </w:r>
          </w:p>
          <w:p w:rsidR="00714444" w:rsidRPr="003B4A4B" w:rsidRDefault="00714444" w:rsidP="003661D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351BEF" w:rsidRPr="00B65418" w:rsidRDefault="00351BEF" w:rsidP="004B6ED0">
            <w:pPr>
              <w:rPr>
                <w:rFonts w:ascii="Avenir Next Condensed Regular" w:hAnsi="Avenir Next Condensed Regular"/>
                <w:sz w:val="20"/>
              </w:rPr>
            </w:pPr>
            <w:r w:rsidRPr="00B65418">
              <w:rPr>
                <w:rFonts w:ascii="Avenir Next Condensed Regular" w:hAnsi="Avenir Next Condensed Regular"/>
                <w:sz w:val="20"/>
              </w:rPr>
              <w:t xml:space="preserve">Present media artworks for different community and institutional contexts with consideration of ethical and regulatory issues </w:t>
            </w:r>
            <w:hyperlink r:id="rId19" w:history="1">
              <w:r w:rsidRPr="00B65418">
                <w:rPr>
                  <w:rStyle w:val="Hyperlink"/>
                  <w:rFonts w:ascii="Avenir Next Condensed Regular" w:hAnsi="Avenir Next Condensed Regular"/>
                  <w:sz w:val="20"/>
                </w:rPr>
                <w:t>(ACAMAM070)</w:t>
              </w:r>
            </w:hyperlink>
          </w:p>
          <w:p w:rsidR="00351BEF" w:rsidRDefault="00351BEF" w:rsidP="004B6ED0"/>
          <w:p w:rsidR="00351BEF" w:rsidRDefault="00351BEF" w:rsidP="004B6ED0"/>
          <w:p w:rsidR="00714444" w:rsidRPr="00525044" w:rsidRDefault="00714444" w:rsidP="004B6ED0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:rsidR="00714444" w:rsidRPr="0064404A" w:rsidRDefault="00714444" w:rsidP="005E0AA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14444" w:rsidRPr="0064404A" w:rsidRDefault="00714444" w:rsidP="005E0AAC">
            <w:pPr>
              <w:rPr>
                <w:sz w:val="20"/>
                <w:szCs w:val="20"/>
              </w:rPr>
            </w:pPr>
          </w:p>
        </w:tc>
      </w:tr>
      <w:tr w:rsidR="00714444" w:rsidRPr="0064404A">
        <w:trPr>
          <w:trHeight w:val="1706"/>
        </w:trPr>
        <w:tc>
          <w:tcPr>
            <w:tcW w:w="2501" w:type="dxa"/>
            <w:shd w:val="clear" w:color="auto" w:fill="auto"/>
          </w:tcPr>
          <w:p w:rsidR="00E15A44" w:rsidRDefault="00E0122E" w:rsidP="003661D5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C37791">
              <w:rPr>
                <w:rFonts w:ascii="Avenir Next Condensed Regular" w:hAnsi="Avenir Next Condensed Regular"/>
                <w:b/>
                <w:sz w:val="20"/>
                <w:szCs w:val="20"/>
              </w:rPr>
              <w:t xml:space="preserve">5. Return to work </w:t>
            </w:r>
          </w:p>
          <w:p w:rsidR="00E15A44" w:rsidRDefault="00E15A44" w:rsidP="003661D5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E15A44" w:rsidRDefault="00E15A44" w:rsidP="00E15A44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 xml:space="preserve">Iterative </w:t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t>pr</w:t>
            </w: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 xml:space="preserve">oduction </w:t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t xml:space="preserve">process </w:t>
            </w: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>in</w:t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t>formed</w:t>
            </w: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 xml:space="preserve"> by </w:t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t>a</w:t>
            </w: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>nalysis.</w:t>
            </w: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br/>
            </w:r>
            <w:r>
              <w:rPr>
                <w:rFonts w:ascii="Avenir Next Condensed Regular" w:hAnsi="Avenir Next Condensed Regular"/>
                <w:sz w:val="20"/>
                <w:szCs w:val="20"/>
              </w:rPr>
              <w:br/>
            </w: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>Reshoot/complete</w:t>
            </w:r>
          </w:p>
          <w:p w:rsidR="00714444" w:rsidRPr="00C37791" w:rsidRDefault="00714444" w:rsidP="003661D5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0122E" w:rsidRPr="00921EF6" w:rsidRDefault="00921EF6" w:rsidP="007B0F1A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921EF6">
              <w:rPr>
                <w:rFonts w:ascii="Avenir Next Condensed Regular" w:hAnsi="Avenir Next Condensed Regular"/>
                <w:sz w:val="20"/>
              </w:rPr>
              <w:t xml:space="preserve">Develop and refine media production skills to integrate and shape the technical and symbolic elements in images, sounds and text for a specific purpose, meaning and </w:t>
            </w:r>
            <w:hyperlink r:id="rId20" w:history="1">
              <w:r w:rsidRPr="00921EF6">
                <w:rPr>
                  <w:rStyle w:val="Hyperlink"/>
                  <w:rFonts w:ascii="Avenir Next Condensed Regular" w:hAnsi="Avenir Next Condensed Regular"/>
                  <w:sz w:val="20"/>
                </w:rPr>
                <w:t>style</w:t>
              </w:r>
            </w:hyperlink>
            <w:r w:rsidRPr="00921EF6">
              <w:rPr>
                <w:rFonts w:ascii="Avenir Next Condensed Regular" w:hAnsi="Avenir Next Condensed Regular"/>
                <w:sz w:val="20"/>
              </w:rPr>
              <w:t xml:space="preserve"> </w:t>
            </w:r>
            <w:hyperlink r:id="rId21" w:history="1">
              <w:r w:rsidRPr="00921EF6">
                <w:rPr>
                  <w:rStyle w:val="Hyperlink"/>
                  <w:rFonts w:ascii="Avenir Next Condensed Regular" w:hAnsi="Avenir Next Condensed Regular"/>
                  <w:sz w:val="20"/>
                </w:rPr>
                <w:t>(ACAMAM075)</w:t>
              </w:r>
            </w:hyperlink>
          </w:p>
          <w:p w:rsidR="00E0122E" w:rsidRPr="00921EF6" w:rsidRDefault="00E0122E" w:rsidP="007B0F1A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E0122E" w:rsidRPr="00921EF6" w:rsidRDefault="00E0122E" w:rsidP="007B0F1A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714444" w:rsidRPr="00921EF6" w:rsidRDefault="00714444" w:rsidP="007B0F1A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:rsidR="00714444" w:rsidRPr="0064404A" w:rsidRDefault="00714444" w:rsidP="005E0AA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14444" w:rsidRPr="0064404A" w:rsidRDefault="00714444" w:rsidP="005E0AAC">
            <w:pPr>
              <w:rPr>
                <w:sz w:val="20"/>
                <w:szCs w:val="20"/>
              </w:rPr>
            </w:pPr>
          </w:p>
        </w:tc>
      </w:tr>
      <w:tr w:rsidR="00714444" w:rsidRPr="0064404A">
        <w:trPr>
          <w:trHeight w:val="63"/>
        </w:trPr>
        <w:tc>
          <w:tcPr>
            <w:tcW w:w="2501" w:type="dxa"/>
          </w:tcPr>
          <w:p w:rsidR="00714444" w:rsidRPr="00E15A44" w:rsidRDefault="00714444" w:rsidP="00714444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E15A44">
              <w:rPr>
                <w:rFonts w:ascii="Avenir Next Condensed Regular" w:hAnsi="Avenir Next Condensed Regular"/>
                <w:b/>
                <w:sz w:val="20"/>
                <w:szCs w:val="20"/>
              </w:rPr>
              <w:t xml:space="preserve">6. Show again </w:t>
            </w:r>
          </w:p>
          <w:p w:rsidR="004061EC" w:rsidRDefault="004061EC" w:rsidP="003661D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4061EC" w:rsidRPr="00525044" w:rsidRDefault="004061EC" w:rsidP="004061EC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>Presentation</w:t>
            </w:r>
          </w:p>
          <w:p w:rsidR="004061EC" w:rsidRDefault="004061EC" w:rsidP="003661D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  <w:p w:rsidR="00714444" w:rsidRPr="003B4A4B" w:rsidRDefault="00714444" w:rsidP="003661D5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015DBE" w:rsidRDefault="00921EF6" w:rsidP="004061EC">
            <w:pPr>
              <w:rPr>
                <w:rFonts w:ascii="Avenir Next Condensed Regular" w:hAnsi="Avenir Next Condensed Regular"/>
                <w:sz w:val="20"/>
              </w:rPr>
            </w:pPr>
            <w:r>
              <w:rPr>
                <w:rFonts w:ascii="Avenir Next Condensed Regular" w:hAnsi="Avenir Next Condensed Regular"/>
                <w:sz w:val="20"/>
              </w:rPr>
              <w:t>E</w:t>
            </w:r>
            <w:r w:rsidRPr="00921EF6">
              <w:rPr>
                <w:rFonts w:ascii="Avenir Next Condensed Regular" w:hAnsi="Avenir Next Condensed Regular"/>
                <w:sz w:val="20"/>
              </w:rPr>
              <w:t xml:space="preserve">valuate how technical and symbolic elements are manipulated in media artworks to create and challenge representations framed by media </w:t>
            </w:r>
            <w:hyperlink r:id="rId22" w:history="1">
              <w:r w:rsidRPr="00921EF6">
                <w:rPr>
                  <w:rStyle w:val="Hyperlink"/>
                  <w:rFonts w:ascii="Avenir Next Condensed Regular" w:hAnsi="Avenir Next Condensed Regular"/>
                  <w:sz w:val="20"/>
                </w:rPr>
                <w:t>conventions</w:t>
              </w:r>
            </w:hyperlink>
            <w:r w:rsidRPr="00921EF6">
              <w:rPr>
                <w:rFonts w:ascii="Avenir Next Condensed Regular" w:hAnsi="Avenir Next Condensed Regular"/>
                <w:sz w:val="20"/>
              </w:rPr>
              <w:t xml:space="preserve">, social beliefs and values for a range of audiences </w:t>
            </w:r>
            <w:hyperlink r:id="rId23" w:history="1">
              <w:r w:rsidRPr="00921EF6">
                <w:rPr>
                  <w:rStyle w:val="Hyperlink"/>
                  <w:rFonts w:ascii="Avenir Next Condensed Regular" w:hAnsi="Avenir Next Condensed Regular"/>
                  <w:sz w:val="20"/>
                </w:rPr>
                <w:t>(ACAMAR078)</w:t>
              </w:r>
            </w:hyperlink>
          </w:p>
          <w:p w:rsidR="00015DBE" w:rsidRDefault="00015DBE" w:rsidP="004061EC">
            <w:pPr>
              <w:rPr>
                <w:rFonts w:ascii="Avenir Next Condensed Regular" w:hAnsi="Avenir Next Condensed Regular"/>
                <w:sz w:val="20"/>
              </w:rPr>
            </w:pPr>
          </w:p>
          <w:p w:rsidR="00714444" w:rsidRPr="00921EF6" w:rsidRDefault="00714444" w:rsidP="004061EC">
            <w:pPr>
              <w:rPr>
                <w:rFonts w:ascii="Avenir Next Condensed Regular" w:hAnsi="Avenir Next Condensed Regular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:rsidR="00714444" w:rsidRPr="0064404A" w:rsidRDefault="00714444" w:rsidP="005E0AA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14444" w:rsidRPr="0064404A" w:rsidRDefault="00714444" w:rsidP="005E0AAC">
            <w:pPr>
              <w:rPr>
                <w:sz w:val="20"/>
                <w:szCs w:val="20"/>
              </w:rPr>
            </w:pPr>
          </w:p>
        </w:tc>
      </w:tr>
      <w:tr w:rsidR="00714444" w:rsidRPr="0064404A">
        <w:trPr>
          <w:trHeight w:val="407"/>
        </w:trPr>
        <w:tc>
          <w:tcPr>
            <w:tcW w:w="2501" w:type="dxa"/>
          </w:tcPr>
          <w:p w:rsidR="004061EC" w:rsidRDefault="00714444" w:rsidP="003661D5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4061EC">
              <w:rPr>
                <w:rFonts w:ascii="Avenir Next Condensed Regular" w:hAnsi="Avenir Next Condensed Regular"/>
                <w:b/>
                <w:sz w:val="20"/>
                <w:szCs w:val="20"/>
              </w:rPr>
              <w:lastRenderedPageBreak/>
              <w:t>7. Reflect</w:t>
            </w:r>
          </w:p>
          <w:p w:rsidR="004061EC" w:rsidRDefault="004061EC" w:rsidP="003661D5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</w:p>
          <w:p w:rsidR="00714444" w:rsidRPr="004061EC" w:rsidRDefault="004061EC" w:rsidP="003661D5">
            <w:pPr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525044">
              <w:rPr>
                <w:rFonts w:ascii="Avenir Next Condensed Regular" w:hAnsi="Avenir Next Condensed Regular"/>
                <w:sz w:val="20"/>
                <w:szCs w:val="20"/>
              </w:rPr>
              <w:t>Extension to the learning.</w:t>
            </w:r>
          </w:p>
        </w:tc>
        <w:tc>
          <w:tcPr>
            <w:tcW w:w="2816" w:type="dxa"/>
            <w:shd w:val="clear" w:color="auto" w:fill="auto"/>
          </w:tcPr>
          <w:p w:rsidR="00714444" w:rsidRPr="006A7571" w:rsidRDefault="00DC6B11" w:rsidP="007B0F1A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6A7571">
              <w:rPr>
                <w:rFonts w:ascii="Avenir Next Condensed Regular" w:hAnsi="Avenir Next Condensed Regular"/>
                <w:sz w:val="20"/>
              </w:rPr>
              <w:t xml:space="preserve">Produce and distribute media artworks for a range of community and institutional contexts and consider social, ethical and regulatory issues </w:t>
            </w:r>
            <w:hyperlink r:id="rId24" w:history="1">
              <w:r w:rsidRPr="006A7571">
                <w:rPr>
                  <w:rStyle w:val="Hyperlink"/>
                  <w:rFonts w:ascii="Avenir Next Condensed Regular" w:hAnsi="Avenir Next Condensed Regular"/>
                  <w:sz w:val="20"/>
                </w:rPr>
                <w:t>(ACAMAM077)</w:t>
              </w:r>
            </w:hyperlink>
          </w:p>
        </w:tc>
        <w:tc>
          <w:tcPr>
            <w:tcW w:w="2253" w:type="dxa"/>
            <w:shd w:val="clear" w:color="auto" w:fill="auto"/>
          </w:tcPr>
          <w:p w:rsidR="00714444" w:rsidRPr="0064404A" w:rsidRDefault="00714444" w:rsidP="005E0AA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14444" w:rsidRPr="0005793B" w:rsidRDefault="0005793B" w:rsidP="005E0AAC">
            <w:pPr>
              <w:rPr>
                <w:rFonts w:ascii="Avenir Next Condensed Regular" w:hAnsi="Avenir Next Condensed Regular"/>
                <w:sz w:val="20"/>
                <w:szCs w:val="20"/>
              </w:rPr>
            </w:pPr>
            <w:r w:rsidRPr="0005793B">
              <w:rPr>
                <w:rFonts w:ascii="Avenir Next Condensed Regular" w:hAnsi="Avenir Next Condensed Regular"/>
                <w:sz w:val="20"/>
                <w:szCs w:val="20"/>
              </w:rPr>
              <w:t xml:space="preserve">Using media production as a fun way to engage students in </w:t>
            </w:r>
            <w:proofErr w:type="gramStart"/>
            <w:r w:rsidRPr="0005793B">
              <w:rPr>
                <w:rFonts w:ascii="Avenir Next Condensed Regular" w:hAnsi="Avenir Next Condensed Regular"/>
                <w:sz w:val="20"/>
                <w:szCs w:val="20"/>
              </w:rPr>
              <w:t>cross curricular</w:t>
            </w:r>
            <w:proofErr w:type="gramEnd"/>
            <w:r w:rsidRPr="0005793B">
              <w:rPr>
                <w:rFonts w:ascii="Avenir Next Condensed Regular" w:hAnsi="Avenir Next Condensed Regular"/>
                <w:sz w:val="20"/>
                <w:szCs w:val="20"/>
              </w:rPr>
              <w:t xml:space="preserve"> learning</w:t>
            </w:r>
            <w:r w:rsidR="0048677E">
              <w:rPr>
                <w:rFonts w:ascii="Avenir Next Condensed Regular" w:hAnsi="Avenir Next Condensed Regular"/>
                <w:sz w:val="20"/>
                <w:szCs w:val="20"/>
              </w:rPr>
              <w:t>!</w:t>
            </w:r>
          </w:p>
        </w:tc>
      </w:tr>
    </w:tbl>
    <w:p w:rsidR="006B51E0" w:rsidRDefault="001D3801" w:rsidP="00A35539">
      <w:pPr>
        <w:tabs>
          <w:tab w:val="left" w:pos="1524"/>
          <w:tab w:val="left" w:pos="6211"/>
        </w:tabs>
        <w:rPr>
          <w:sz w:val="20"/>
          <w:szCs w:val="20"/>
        </w:rPr>
      </w:pPr>
      <w:r w:rsidRPr="0064404A">
        <w:rPr>
          <w:sz w:val="20"/>
          <w:szCs w:val="20"/>
        </w:rPr>
        <w:tab/>
      </w:r>
    </w:p>
    <w:p w:rsidR="006B51E0" w:rsidRDefault="006B51E0" w:rsidP="00A35539">
      <w:pPr>
        <w:tabs>
          <w:tab w:val="left" w:pos="1524"/>
          <w:tab w:val="left" w:pos="6211"/>
        </w:tabs>
        <w:rPr>
          <w:sz w:val="20"/>
          <w:szCs w:val="20"/>
        </w:rPr>
      </w:pPr>
    </w:p>
    <w:p w:rsidR="006B51E0" w:rsidRDefault="006B51E0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  <w:r>
        <w:rPr>
          <w:rFonts w:ascii="Avenir Next Condensed Regular" w:hAnsi="Avenir Next Condensed Regular"/>
          <w:sz w:val="18"/>
          <w:szCs w:val="20"/>
        </w:rPr>
        <w:t>This is an excellent resource:</w:t>
      </w:r>
      <w:r w:rsidR="00A33BAD">
        <w:rPr>
          <w:rFonts w:ascii="Avenir Next Condensed Regular" w:hAnsi="Avenir Next Condensed Regular"/>
          <w:sz w:val="18"/>
          <w:szCs w:val="20"/>
        </w:rPr>
        <w:t xml:space="preserve"> </w:t>
      </w:r>
      <w:hyperlink r:id="rId25" w:history="1">
        <w:r w:rsidRPr="00002D91">
          <w:rPr>
            <w:rStyle w:val="Hyperlink"/>
            <w:rFonts w:ascii="Avenir Next Condensed Regular" w:hAnsi="Avenir Next Condensed Regular"/>
            <w:sz w:val="18"/>
            <w:szCs w:val="20"/>
          </w:rPr>
          <w:t>http://nofilmschool.com/</w:t>
        </w:r>
      </w:hyperlink>
      <w:r>
        <w:rPr>
          <w:rFonts w:ascii="Avenir Next Condensed Regular" w:hAnsi="Avenir Next Condensed Regular"/>
          <w:sz w:val="18"/>
          <w:szCs w:val="20"/>
        </w:rPr>
        <w:t xml:space="preserve"> </w:t>
      </w:r>
    </w:p>
    <w:p w:rsidR="006B51E0" w:rsidRDefault="006B51E0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</w:p>
    <w:p w:rsidR="006B51E0" w:rsidRDefault="006B51E0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  <w:r>
        <w:rPr>
          <w:rFonts w:ascii="Avenir Next Condensed Regular" w:hAnsi="Avenir Next Condensed Regular"/>
          <w:sz w:val="18"/>
          <w:szCs w:val="20"/>
        </w:rPr>
        <w:t>I enjoy getting daily posts from them via</w:t>
      </w:r>
      <w:r w:rsidR="00A33BAD">
        <w:rPr>
          <w:rFonts w:ascii="Avenir Next Condensed Regular" w:hAnsi="Avenir Next Condensed Regular"/>
          <w:sz w:val="18"/>
          <w:szCs w:val="20"/>
        </w:rPr>
        <w:t xml:space="preserve"> </w:t>
      </w:r>
      <w:hyperlink r:id="rId26" w:history="1">
        <w:r w:rsidRPr="00002D91">
          <w:rPr>
            <w:rStyle w:val="Hyperlink"/>
            <w:rFonts w:ascii="Avenir Next Condensed Regular" w:hAnsi="Avenir Next Condensed Regular"/>
            <w:sz w:val="18"/>
            <w:szCs w:val="20"/>
          </w:rPr>
          <w:t>https://www.facebook.com/nofilmschool/</w:t>
        </w:r>
      </w:hyperlink>
    </w:p>
    <w:p w:rsidR="006B51E0" w:rsidRDefault="006B51E0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</w:p>
    <w:p w:rsidR="006B51E0" w:rsidRDefault="006B51E0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  <w:r>
        <w:rPr>
          <w:rFonts w:ascii="Avenir Next Condensed Regular" w:hAnsi="Avenir Next Condensed Regular"/>
          <w:sz w:val="18"/>
          <w:szCs w:val="20"/>
        </w:rPr>
        <w:t>Contact:</w:t>
      </w:r>
    </w:p>
    <w:p w:rsidR="00C37C30" w:rsidRDefault="00ED3AB6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  <w:hyperlink r:id="rId27" w:history="1">
        <w:r w:rsidR="006B51E0" w:rsidRPr="00002D91">
          <w:rPr>
            <w:rStyle w:val="Hyperlink"/>
            <w:rFonts w:ascii="Avenir Next Condensed Regular" w:hAnsi="Avenir Next Condensed Regular"/>
            <w:sz w:val="18"/>
            <w:szCs w:val="20"/>
          </w:rPr>
          <w:t>mail@leonewing.com</w:t>
        </w:r>
      </w:hyperlink>
    </w:p>
    <w:p w:rsidR="00C37C30" w:rsidRDefault="00C37C30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</w:p>
    <w:p w:rsidR="006B51E0" w:rsidRDefault="00C37C30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  <w:r>
        <w:rPr>
          <w:rFonts w:ascii="Avenir Next Condensed Regular" w:hAnsi="Avenir Next Condensed Regular"/>
          <w:sz w:val="18"/>
          <w:szCs w:val="20"/>
        </w:rPr>
        <w:t>See other work at:</w:t>
      </w:r>
    </w:p>
    <w:p w:rsidR="006B51E0" w:rsidRDefault="006B51E0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</w:p>
    <w:p w:rsidR="006B51E0" w:rsidRDefault="00ED3AB6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  <w:hyperlink r:id="rId28" w:history="1">
        <w:r w:rsidR="006B51E0" w:rsidRPr="00002D91">
          <w:rPr>
            <w:rStyle w:val="Hyperlink"/>
            <w:rFonts w:ascii="Avenir Next Condensed Regular" w:hAnsi="Avenir Next Condensed Regular"/>
            <w:sz w:val="18"/>
            <w:szCs w:val="20"/>
          </w:rPr>
          <w:t>www.LeonEwing.com</w:t>
        </w:r>
      </w:hyperlink>
    </w:p>
    <w:p w:rsidR="00A33BAD" w:rsidRDefault="00A33BAD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  <w:proofErr w:type="gramStart"/>
      <w:r>
        <w:rPr>
          <w:rFonts w:ascii="Avenir Next Condensed Regular" w:hAnsi="Avenir Next Condensed Regular"/>
          <w:sz w:val="18"/>
          <w:szCs w:val="20"/>
        </w:rPr>
        <w:t>vimeo.com</w:t>
      </w:r>
      <w:proofErr w:type="gramEnd"/>
      <w:r>
        <w:rPr>
          <w:rFonts w:ascii="Avenir Next Condensed Regular" w:hAnsi="Avenir Next Condensed Regular"/>
          <w:sz w:val="18"/>
          <w:szCs w:val="20"/>
        </w:rPr>
        <w:t>/</w:t>
      </w:r>
      <w:proofErr w:type="spellStart"/>
      <w:r>
        <w:rPr>
          <w:rFonts w:ascii="Avenir Next Condensed Regular" w:hAnsi="Avenir Next Condensed Regular"/>
          <w:sz w:val="18"/>
          <w:szCs w:val="20"/>
        </w:rPr>
        <w:t>leonewing</w:t>
      </w:r>
      <w:proofErr w:type="spellEnd"/>
    </w:p>
    <w:p w:rsidR="001D3801" w:rsidRPr="00A35539" w:rsidRDefault="001D3801" w:rsidP="00A35539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</w:p>
    <w:sectPr w:rsidR="001D3801" w:rsidRPr="00A35539" w:rsidSect="001D3801">
      <w:headerReference w:type="default" r:id="rId29"/>
      <w:footerReference w:type="default" r:id="rId30"/>
      <w:pgSz w:w="11900" w:h="16840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5B" w:rsidRDefault="004E105B" w:rsidP="001D3801">
      <w:r>
        <w:separator/>
      </w:r>
    </w:p>
  </w:endnote>
  <w:endnote w:type="continuationSeparator" w:id="0">
    <w:p w:rsidR="004E105B" w:rsidRDefault="004E105B" w:rsidP="001D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Next Condensed Regular">
    <w:altName w:val="Times New Roman"/>
    <w:panose1 w:val="020B0506020202020204"/>
    <w:charset w:val="00"/>
    <w:family w:val="auto"/>
    <w:pitch w:val="variable"/>
    <w:sig w:usb0="8000002F" w:usb1="5000204A" w:usb2="00000000" w:usb3="00000000" w:csb0="0000009B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5B" w:rsidRPr="001D3801" w:rsidRDefault="004E105B" w:rsidP="001D3801">
    <w:pPr>
      <w:pStyle w:val="Footer"/>
      <w:pBdr>
        <w:top w:val="single" w:sz="4" w:space="1" w:color="auto"/>
      </w:pBdr>
      <w:ind w:right="-772"/>
      <w:rPr>
        <w:rFonts w:ascii="Avenir Next Condensed Regular" w:hAnsi="Avenir Next Condensed Regular"/>
        <w:sz w:val="18"/>
        <w:szCs w:val="18"/>
      </w:rPr>
    </w:pPr>
    <w:r>
      <w:rPr>
        <w:rFonts w:ascii="Avenir Next Condensed Regular" w:hAnsi="Avenir Next Condensed Regular"/>
        <w:sz w:val="18"/>
        <w:szCs w:val="18"/>
      </w:rPr>
      <w:t>Visuals Arts</w:t>
    </w:r>
    <w:r w:rsidRPr="001D3801">
      <w:rPr>
        <w:rFonts w:ascii="Avenir Next Condensed Regular" w:hAnsi="Avenir Next Condensed Regular"/>
        <w:sz w:val="18"/>
        <w:szCs w:val="18"/>
      </w:rPr>
      <w:t xml:space="preserve"> | </w:t>
    </w:r>
    <w:r>
      <w:rPr>
        <w:rFonts w:ascii="Avenir Next Condensed Regular" w:hAnsi="Avenir Next Condensed Regular"/>
        <w:sz w:val="18"/>
        <w:szCs w:val="18"/>
      </w:rPr>
      <w:t>A+A SATAR</w:t>
    </w:r>
    <w:r w:rsidRPr="001D3801">
      <w:rPr>
        <w:rFonts w:ascii="Avenir Next Condensed Regular" w:hAnsi="Avenir Next Condensed Regular"/>
        <w:sz w:val="18"/>
        <w:szCs w:val="18"/>
      </w:rPr>
      <w:t xml:space="preserve"> | Target Group | </w:t>
    </w:r>
    <w:r>
      <w:rPr>
        <w:rFonts w:ascii="Avenir Next Condensed Regular" w:hAnsi="Avenir Next Condensed Regular"/>
        <w:sz w:val="18"/>
        <w:szCs w:val="18"/>
      </w:rPr>
      <w:t>Summer 2017</w:t>
    </w:r>
    <w:r w:rsidRPr="001D3801">
      <w:rPr>
        <w:rFonts w:ascii="Avenir Next Condensed Regular" w:hAnsi="Avenir Next Condensed Regular"/>
        <w:sz w:val="18"/>
        <w:szCs w:val="18"/>
      </w:rPr>
      <w:t xml:space="preserve"> | </w:t>
    </w:r>
    <w:r w:rsidRPr="001D3801">
      <w:rPr>
        <w:rFonts w:ascii="Avenir Next Condensed Regular" w:hAnsi="Avenir Next Condensed Regular"/>
        <w:sz w:val="18"/>
        <w:szCs w:val="18"/>
      </w:rPr>
      <w:fldChar w:fldCharType="begin"/>
    </w:r>
    <w:r w:rsidRPr="001D3801">
      <w:rPr>
        <w:rFonts w:ascii="Avenir Next Condensed Regular" w:hAnsi="Avenir Next Condensed Regular"/>
        <w:sz w:val="18"/>
        <w:szCs w:val="18"/>
      </w:rPr>
      <w:instrText xml:space="preserve"> TIME \@ "MMMM d, y" </w:instrText>
    </w:r>
    <w:r w:rsidRPr="001D3801">
      <w:rPr>
        <w:rFonts w:ascii="Avenir Next Condensed Regular" w:hAnsi="Avenir Next Condensed Regular"/>
        <w:sz w:val="18"/>
        <w:szCs w:val="18"/>
      </w:rPr>
      <w:fldChar w:fldCharType="separate"/>
    </w:r>
    <w:r w:rsidR="00ED3AB6">
      <w:rPr>
        <w:rFonts w:ascii="Avenir Next Condensed Regular" w:hAnsi="Avenir Next Condensed Regular"/>
        <w:noProof/>
        <w:sz w:val="18"/>
        <w:szCs w:val="18"/>
      </w:rPr>
      <w:t>January 23, 2017</w:t>
    </w:r>
    <w:r w:rsidRPr="001D3801">
      <w:rPr>
        <w:rFonts w:ascii="Avenir Next Condensed Regular" w:hAnsi="Avenir Next Condensed Regular"/>
        <w:sz w:val="18"/>
        <w:szCs w:val="18"/>
      </w:rPr>
      <w:fldChar w:fldCharType="end"/>
    </w:r>
    <w:r w:rsidRPr="001D3801">
      <w:rPr>
        <w:rFonts w:ascii="Avenir Next Condensed Regular" w:hAnsi="Avenir Next Condensed Regular"/>
        <w:sz w:val="18"/>
        <w:szCs w:val="18"/>
      </w:rPr>
      <w:t xml:space="preserve"> | Page </w:t>
    </w:r>
    <w:r w:rsidRPr="001D3801">
      <w:rPr>
        <w:rFonts w:ascii="Avenir Next Condensed Regular" w:hAnsi="Avenir Next Condensed Regular"/>
        <w:sz w:val="18"/>
        <w:szCs w:val="18"/>
      </w:rPr>
      <w:fldChar w:fldCharType="begin"/>
    </w:r>
    <w:r w:rsidRPr="001D3801">
      <w:rPr>
        <w:rFonts w:ascii="Avenir Next Condensed Regular" w:hAnsi="Avenir Next Condensed Regular"/>
        <w:sz w:val="18"/>
        <w:szCs w:val="18"/>
      </w:rPr>
      <w:instrText xml:space="preserve"> PAGE </w:instrText>
    </w:r>
    <w:r w:rsidRPr="001D3801">
      <w:rPr>
        <w:rFonts w:ascii="Avenir Next Condensed Regular" w:hAnsi="Avenir Next Condensed Regular"/>
        <w:sz w:val="18"/>
        <w:szCs w:val="18"/>
      </w:rPr>
      <w:fldChar w:fldCharType="separate"/>
    </w:r>
    <w:r w:rsidR="00ED3AB6">
      <w:rPr>
        <w:rFonts w:ascii="Avenir Next Condensed Regular" w:hAnsi="Avenir Next Condensed Regular"/>
        <w:noProof/>
        <w:sz w:val="18"/>
        <w:szCs w:val="18"/>
      </w:rPr>
      <w:t>1</w:t>
    </w:r>
    <w:r w:rsidRPr="001D3801">
      <w:rPr>
        <w:rFonts w:ascii="Avenir Next Condensed Regular" w:hAnsi="Avenir Next Condensed Regular"/>
        <w:sz w:val="18"/>
        <w:szCs w:val="18"/>
      </w:rPr>
      <w:fldChar w:fldCharType="end"/>
    </w:r>
    <w:r w:rsidRPr="001D3801">
      <w:rPr>
        <w:rFonts w:ascii="Avenir Next Condensed Regular" w:hAnsi="Avenir Next Condensed Regular"/>
        <w:sz w:val="18"/>
        <w:szCs w:val="18"/>
      </w:rPr>
      <w:t xml:space="preserve"> of </w:t>
    </w:r>
    <w:r w:rsidRPr="001D3801">
      <w:rPr>
        <w:rFonts w:ascii="Avenir Next Condensed Regular" w:hAnsi="Avenir Next Condensed Regular"/>
        <w:sz w:val="18"/>
        <w:szCs w:val="18"/>
      </w:rPr>
      <w:fldChar w:fldCharType="begin"/>
    </w:r>
    <w:r w:rsidRPr="001D3801">
      <w:rPr>
        <w:rFonts w:ascii="Avenir Next Condensed Regular" w:hAnsi="Avenir Next Condensed Regular"/>
        <w:sz w:val="18"/>
        <w:szCs w:val="18"/>
      </w:rPr>
      <w:instrText xml:space="preserve"> NUMPAGES </w:instrText>
    </w:r>
    <w:r w:rsidRPr="001D3801">
      <w:rPr>
        <w:rFonts w:ascii="Avenir Next Condensed Regular" w:hAnsi="Avenir Next Condensed Regular"/>
        <w:sz w:val="18"/>
        <w:szCs w:val="18"/>
      </w:rPr>
      <w:fldChar w:fldCharType="separate"/>
    </w:r>
    <w:r w:rsidR="00ED3AB6">
      <w:rPr>
        <w:rFonts w:ascii="Avenir Next Condensed Regular" w:hAnsi="Avenir Next Condensed Regular"/>
        <w:noProof/>
        <w:sz w:val="18"/>
        <w:szCs w:val="18"/>
      </w:rPr>
      <w:t>3</w:t>
    </w:r>
    <w:r w:rsidRPr="001D3801">
      <w:rPr>
        <w:rFonts w:ascii="Avenir Next Condensed Regular" w:hAnsi="Avenir Next Condensed Regula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5B" w:rsidRDefault="004E105B" w:rsidP="001D3801">
      <w:r>
        <w:separator/>
      </w:r>
    </w:p>
  </w:footnote>
  <w:footnote w:type="continuationSeparator" w:id="0">
    <w:p w:rsidR="004E105B" w:rsidRDefault="004E105B" w:rsidP="001D38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5B" w:rsidRPr="001D3801" w:rsidRDefault="004E105B" w:rsidP="001D3801">
    <w:pPr>
      <w:pStyle w:val="Header"/>
      <w:rPr>
        <w:rFonts w:ascii="Avenir Next Condensed Regular" w:hAnsi="Avenir Next Condensed Regular"/>
        <w:sz w:val="18"/>
        <w:szCs w:val="18"/>
      </w:rPr>
    </w:pPr>
    <w:proofErr w:type="spellStart"/>
    <w:r w:rsidRPr="001D3801">
      <w:rPr>
        <w:rFonts w:ascii="Avenir Next Condensed Regular" w:hAnsi="Avenir Next Condensed Regular"/>
        <w:sz w:val="18"/>
        <w:szCs w:val="18"/>
      </w:rPr>
      <w:t>AiR</w:t>
    </w:r>
    <w:proofErr w:type="spellEnd"/>
    <w:r w:rsidRPr="001D3801">
      <w:rPr>
        <w:rFonts w:ascii="Avenir Next Condensed Regular" w:hAnsi="Avenir Next Condensed Regular"/>
        <w:sz w:val="18"/>
        <w:szCs w:val="18"/>
      </w:rPr>
      <w:t xml:space="preserve"> Commission @ Murdoch University Planning Brief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7A7"/>
    <w:multiLevelType w:val="hybridMultilevel"/>
    <w:tmpl w:val="9A2C38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A0131"/>
    <w:multiLevelType w:val="hybridMultilevel"/>
    <w:tmpl w:val="A204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461"/>
    <w:multiLevelType w:val="hybridMultilevel"/>
    <w:tmpl w:val="A0A6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149B4"/>
    <w:multiLevelType w:val="hybridMultilevel"/>
    <w:tmpl w:val="44609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F039A"/>
    <w:multiLevelType w:val="multilevel"/>
    <w:tmpl w:val="C81ECE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5675C22"/>
    <w:multiLevelType w:val="hybridMultilevel"/>
    <w:tmpl w:val="5E86B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F4379"/>
    <w:multiLevelType w:val="hybridMultilevel"/>
    <w:tmpl w:val="0C44F684"/>
    <w:lvl w:ilvl="0" w:tplc="B29A4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D6927"/>
    <w:multiLevelType w:val="hybridMultilevel"/>
    <w:tmpl w:val="CE902832"/>
    <w:lvl w:ilvl="0" w:tplc="366AFF6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C065F"/>
    <w:multiLevelType w:val="hybridMultilevel"/>
    <w:tmpl w:val="23062A38"/>
    <w:lvl w:ilvl="0" w:tplc="5890ED3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77944"/>
    <w:multiLevelType w:val="hybridMultilevel"/>
    <w:tmpl w:val="17BE4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A6EBB"/>
    <w:multiLevelType w:val="hybridMultilevel"/>
    <w:tmpl w:val="81809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295210"/>
    <w:multiLevelType w:val="hybridMultilevel"/>
    <w:tmpl w:val="CBD06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4C22EF"/>
    <w:multiLevelType w:val="hybridMultilevel"/>
    <w:tmpl w:val="D3724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AC552D"/>
    <w:multiLevelType w:val="hybridMultilevel"/>
    <w:tmpl w:val="BA86210E"/>
    <w:lvl w:ilvl="0" w:tplc="0C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01"/>
    <w:rsid w:val="00001103"/>
    <w:rsid w:val="00015DBE"/>
    <w:rsid w:val="00023667"/>
    <w:rsid w:val="000436E5"/>
    <w:rsid w:val="000503AB"/>
    <w:rsid w:val="0005229A"/>
    <w:rsid w:val="0005793B"/>
    <w:rsid w:val="00090E62"/>
    <w:rsid w:val="00094071"/>
    <w:rsid w:val="000A5554"/>
    <w:rsid w:val="000B0895"/>
    <w:rsid w:val="000B3BAA"/>
    <w:rsid w:val="000C0F72"/>
    <w:rsid w:val="000C1705"/>
    <w:rsid w:val="000C4419"/>
    <w:rsid w:val="000C4B69"/>
    <w:rsid w:val="000D01ED"/>
    <w:rsid w:val="000E054F"/>
    <w:rsid w:val="000E546B"/>
    <w:rsid w:val="000F2E9E"/>
    <w:rsid w:val="000F2FB6"/>
    <w:rsid w:val="000F3C5B"/>
    <w:rsid w:val="00105BA1"/>
    <w:rsid w:val="0011507C"/>
    <w:rsid w:val="0011640A"/>
    <w:rsid w:val="001249DF"/>
    <w:rsid w:val="0012617E"/>
    <w:rsid w:val="00174B0C"/>
    <w:rsid w:val="00190F16"/>
    <w:rsid w:val="00191C11"/>
    <w:rsid w:val="001A3D49"/>
    <w:rsid w:val="001A4CB3"/>
    <w:rsid w:val="001B2942"/>
    <w:rsid w:val="001D3801"/>
    <w:rsid w:val="001E048E"/>
    <w:rsid w:val="00216554"/>
    <w:rsid w:val="00230373"/>
    <w:rsid w:val="00244764"/>
    <w:rsid w:val="00250B78"/>
    <w:rsid w:val="00253BC5"/>
    <w:rsid w:val="00256DBB"/>
    <w:rsid w:val="00262D87"/>
    <w:rsid w:val="00274610"/>
    <w:rsid w:val="0029693B"/>
    <w:rsid w:val="002A7608"/>
    <w:rsid w:val="002D4CA6"/>
    <w:rsid w:val="002D5D25"/>
    <w:rsid w:val="002E705C"/>
    <w:rsid w:val="002F37C5"/>
    <w:rsid w:val="002F47D6"/>
    <w:rsid w:val="00307B98"/>
    <w:rsid w:val="00310978"/>
    <w:rsid w:val="003508AC"/>
    <w:rsid w:val="00351BEF"/>
    <w:rsid w:val="003530B1"/>
    <w:rsid w:val="003532D4"/>
    <w:rsid w:val="003661D5"/>
    <w:rsid w:val="0037730E"/>
    <w:rsid w:val="00385ADD"/>
    <w:rsid w:val="003B3E8B"/>
    <w:rsid w:val="003B4A4B"/>
    <w:rsid w:val="003C4ADD"/>
    <w:rsid w:val="003E39AA"/>
    <w:rsid w:val="004061EC"/>
    <w:rsid w:val="0040623C"/>
    <w:rsid w:val="004119FB"/>
    <w:rsid w:val="0041382F"/>
    <w:rsid w:val="00416AF2"/>
    <w:rsid w:val="004338AE"/>
    <w:rsid w:val="00442165"/>
    <w:rsid w:val="00446C4F"/>
    <w:rsid w:val="00454474"/>
    <w:rsid w:val="00462525"/>
    <w:rsid w:val="00464E14"/>
    <w:rsid w:val="004668A1"/>
    <w:rsid w:val="004754FA"/>
    <w:rsid w:val="00482BD9"/>
    <w:rsid w:val="00485967"/>
    <w:rsid w:val="0048616C"/>
    <w:rsid w:val="0048677E"/>
    <w:rsid w:val="004958BA"/>
    <w:rsid w:val="004B3EF6"/>
    <w:rsid w:val="004B6348"/>
    <w:rsid w:val="004B6ED0"/>
    <w:rsid w:val="004C439F"/>
    <w:rsid w:val="004C73E7"/>
    <w:rsid w:val="004E105B"/>
    <w:rsid w:val="004E76C9"/>
    <w:rsid w:val="004F78FE"/>
    <w:rsid w:val="00500444"/>
    <w:rsid w:val="00517FCF"/>
    <w:rsid w:val="0052059A"/>
    <w:rsid w:val="00525044"/>
    <w:rsid w:val="0052602D"/>
    <w:rsid w:val="00541052"/>
    <w:rsid w:val="005603A7"/>
    <w:rsid w:val="0056323E"/>
    <w:rsid w:val="0057404F"/>
    <w:rsid w:val="00593729"/>
    <w:rsid w:val="00593886"/>
    <w:rsid w:val="00595E50"/>
    <w:rsid w:val="005A2B58"/>
    <w:rsid w:val="005B56E6"/>
    <w:rsid w:val="005C1414"/>
    <w:rsid w:val="005C2923"/>
    <w:rsid w:val="005C37AB"/>
    <w:rsid w:val="005C3AD3"/>
    <w:rsid w:val="005D6B9B"/>
    <w:rsid w:val="005E0AAC"/>
    <w:rsid w:val="005F450E"/>
    <w:rsid w:val="005F63E5"/>
    <w:rsid w:val="006116CE"/>
    <w:rsid w:val="006148B5"/>
    <w:rsid w:val="0063424F"/>
    <w:rsid w:val="006422FA"/>
    <w:rsid w:val="0064404A"/>
    <w:rsid w:val="006564B6"/>
    <w:rsid w:val="0067694A"/>
    <w:rsid w:val="00681AE3"/>
    <w:rsid w:val="006970D5"/>
    <w:rsid w:val="006A7571"/>
    <w:rsid w:val="006B3C9A"/>
    <w:rsid w:val="006B51E0"/>
    <w:rsid w:val="006C0184"/>
    <w:rsid w:val="006C0382"/>
    <w:rsid w:val="006C0CC4"/>
    <w:rsid w:val="006C1348"/>
    <w:rsid w:val="006C3B67"/>
    <w:rsid w:val="006D7A74"/>
    <w:rsid w:val="006F3340"/>
    <w:rsid w:val="006F6948"/>
    <w:rsid w:val="00700BB3"/>
    <w:rsid w:val="0070572D"/>
    <w:rsid w:val="00711F39"/>
    <w:rsid w:val="00712C60"/>
    <w:rsid w:val="00714381"/>
    <w:rsid w:val="00714444"/>
    <w:rsid w:val="00720AD0"/>
    <w:rsid w:val="007235BA"/>
    <w:rsid w:val="00724C7E"/>
    <w:rsid w:val="00724EA5"/>
    <w:rsid w:val="007277AA"/>
    <w:rsid w:val="007435C5"/>
    <w:rsid w:val="007500DF"/>
    <w:rsid w:val="007611DC"/>
    <w:rsid w:val="00792452"/>
    <w:rsid w:val="007952A8"/>
    <w:rsid w:val="007B0803"/>
    <w:rsid w:val="007B0C4B"/>
    <w:rsid w:val="007B0F1A"/>
    <w:rsid w:val="007C20BD"/>
    <w:rsid w:val="007C5591"/>
    <w:rsid w:val="007D00AD"/>
    <w:rsid w:val="007F198D"/>
    <w:rsid w:val="0081602E"/>
    <w:rsid w:val="00823376"/>
    <w:rsid w:val="00854045"/>
    <w:rsid w:val="00881E28"/>
    <w:rsid w:val="008845AE"/>
    <w:rsid w:val="008E721D"/>
    <w:rsid w:val="008F22F9"/>
    <w:rsid w:val="008F5E51"/>
    <w:rsid w:val="009028F9"/>
    <w:rsid w:val="00903D42"/>
    <w:rsid w:val="00907659"/>
    <w:rsid w:val="00921EF6"/>
    <w:rsid w:val="00925CDF"/>
    <w:rsid w:val="00941C0F"/>
    <w:rsid w:val="00950A5D"/>
    <w:rsid w:val="00956828"/>
    <w:rsid w:val="009705EE"/>
    <w:rsid w:val="00977EC0"/>
    <w:rsid w:val="0098765A"/>
    <w:rsid w:val="0099380D"/>
    <w:rsid w:val="00996AD8"/>
    <w:rsid w:val="009B0533"/>
    <w:rsid w:val="009B16AE"/>
    <w:rsid w:val="009B3386"/>
    <w:rsid w:val="009B7330"/>
    <w:rsid w:val="009E39FD"/>
    <w:rsid w:val="00A07DD3"/>
    <w:rsid w:val="00A105A3"/>
    <w:rsid w:val="00A12332"/>
    <w:rsid w:val="00A14420"/>
    <w:rsid w:val="00A32EB4"/>
    <w:rsid w:val="00A33BAD"/>
    <w:rsid w:val="00A35539"/>
    <w:rsid w:val="00A367D4"/>
    <w:rsid w:val="00A37964"/>
    <w:rsid w:val="00A412D0"/>
    <w:rsid w:val="00A55028"/>
    <w:rsid w:val="00A55193"/>
    <w:rsid w:val="00A61ADB"/>
    <w:rsid w:val="00A920F7"/>
    <w:rsid w:val="00AA1951"/>
    <w:rsid w:val="00AA709C"/>
    <w:rsid w:val="00AD2EEA"/>
    <w:rsid w:val="00AF132C"/>
    <w:rsid w:val="00AF599C"/>
    <w:rsid w:val="00AF76D5"/>
    <w:rsid w:val="00B0493F"/>
    <w:rsid w:val="00B12D1B"/>
    <w:rsid w:val="00B23650"/>
    <w:rsid w:val="00B263B6"/>
    <w:rsid w:val="00B26F10"/>
    <w:rsid w:val="00B44BDA"/>
    <w:rsid w:val="00B450D9"/>
    <w:rsid w:val="00B47384"/>
    <w:rsid w:val="00B5376A"/>
    <w:rsid w:val="00B65418"/>
    <w:rsid w:val="00B76F73"/>
    <w:rsid w:val="00B85873"/>
    <w:rsid w:val="00B8671A"/>
    <w:rsid w:val="00B94F2C"/>
    <w:rsid w:val="00BA01E9"/>
    <w:rsid w:val="00BA383F"/>
    <w:rsid w:val="00BD62CC"/>
    <w:rsid w:val="00BE58B2"/>
    <w:rsid w:val="00BE7A1C"/>
    <w:rsid w:val="00BF0DA9"/>
    <w:rsid w:val="00C04CF9"/>
    <w:rsid w:val="00C11840"/>
    <w:rsid w:val="00C16507"/>
    <w:rsid w:val="00C2161E"/>
    <w:rsid w:val="00C25956"/>
    <w:rsid w:val="00C31498"/>
    <w:rsid w:val="00C3501E"/>
    <w:rsid w:val="00C37791"/>
    <w:rsid w:val="00C37C30"/>
    <w:rsid w:val="00C4116F"/>
    <w:rsid w:val="00C50C47"/>
    <w:rsid w:val="00C5656C"/>
    <w:rsid w:val="00C57D08"/>
    <w:rsid w:val="00C60B71"/>
    <w:rsid w:val="00C95168"/>
    <w:rsid w:val="00CA3BE3"/>
    <w:rsid w:val="00CD4BD5"/>
    <w:rsid w:val="00CE2E29"/>
    <w:rsid w:val="00CE436F"/>
    <w:rsid w:val="00CF2630"/>
    <w:rsid w:val="00CF3173"/>
    <w:rsid w:val="00D1373B"/>
    <w:rsid w:val="00D17D95"/>
    <w:rsid w:val="00D33155"/>
    <w:rsid w:val="00D4079B"/>
    <w:rsid w:val="00D43104"/>
    <w:rsid w:val="00D637F9"/>
    <w:rsid w:val="00D659E3"/>
    <w:rsid w:val="00D729E3"/>
    <w:rsid w:val="00D73C0B"/>
    <w:rsid w:val="00D81A11"/>
    <w:rsid w:val="00D86DF6"/>
    <w:rsid w:val="00D97D3C"/>
    <w:rsid w:val="00DB07F5"/>
    <w:rsid w:val="00DB18D0"/>
    <w:rsid w:val="00DB3B5D"/>
    <w:rsid w:val="00DB3F6F"/>
    <w:rsid w:val="00DC60DC"/>
    <w:rsid w:val="00DC6B11"/>
    <w:rsid w:val="00DD4FF0"/>
    <w:rsid w:val="00DE1B1A"/>
    <w:rsid w:val="00E00E06"/>
    <w:rsid w:val="00E0122E"/>
    <w:rsid w:val="00E15A44"/>
    <w:rsid w:val="00E22AE2"/>
    <w:rsid w:val="00E339F2"/>
    <w:rsid w:val="00E44D27"/>
    <w:rsid w:val="00E526A5"/>
    <w:rsid w:val="00E7210B"/>
    <w:rsid w:val="00E7225F"/>
    <w:rsid w:val="00E94449"/>
    <w:rsid w:val="00E978D7"/>
    <w:rsid w:val="00EA57FF"/>
    <w:rsid w:val="00EA7548"/>
    <w:rsid w:val="00EB019A"/>
    <w:rsid w:val="00EB2D43"/>
    <w:rsid w:val="00EB4D0A"/>
    <w:rsid w:val="00EC626A"/>
    <w:rsid w:val="00EC6366"/>
    <w:rsid w:val="00ED1A2F"/>
    <w:rsid w:val="00ED1F3B"/>
    <w:rsid w:val="00ED3AB6"/>
    <w:rsid w:val="00EF160E"/>
    <w:rsid w:val="00F03337"/>
    <w:rsid w:val="00F04A2D"/>
    <w:rsid w:val="00F10D6F"/>
    <w:rsid w:val="00F364FD"/>
    <w:rsid w:val="00F4003D"/>
    <w:rsid w:val="00F470FD"/>
    <w:rsid w:val="00F562FF"/>
    <w:rsid w:val="00F70344"/>
    <w:rsid w:val="00F70631"/>
    <w:rsid w:val="00F74889"/>
    <w:rsid w:val="00F77BA2"/>
    <w:rsid w:val="00F82B37"/>
    <w:rsid w:val="00F86319"/>
    <w:rsid w:val="00F9640F"/>
    <w:rsid w:val="00FA2781"/>
    <w:rsid w:val="00FF08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yle1Course">
    <w:name w:val="1.Style1 Course"/>
    <w:basedOn w:val="ListParagraph"/>
    <w:autoRedefine/>
    <w:qFormat/>
    <w:rsid w:val="00EA7548"/>
    <w:pPr>
      <w:ind w:left="0"/>
    </w:pPr>
    <w:rPr>
      <w:rFonts w:ascii="Arial Rounded MT Bold" w:hAnsi="Arial Rounded MT Bold"/>
    </w:rPr>
  </w:style>
  <w:style w:type="paragraph" w:styleId="ListParagraph">
    <w:name w:val="List Paragraph"/>
    <w:basedOn w:val="Normal"/>
    <w:uiPriority w:val="34"/>
    <w:qFormat/>
    <w:rsid w:val="00EA75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9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9E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D3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38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801"/>
  </w:style>
  <w:style w:type="paragraph" w:styleId="Footer">
    <w:name w:val="footer"/>
    <w:basedOn w:val="Normal"/>
    <w:link w:val="FooterChar"/>
    <w:uiPriority w:val="99"/>
    <w:unhideWhenUsed/>
    <w:rsid w:val="001D3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801"/>
  </w:style>
  <w:style w:type="paragraph" w:styleId="Index1">
    <w:name w:val="index 1"/>
    <w:basedOn w:val="Normal"/>
    <w:next w:val="Normal"/>
    <w:autoRedefine/>
    <w:uiPriority w:val="99"/>
    <w:semiHidden/>
    <w:unhideWhenUsed/>
    <w:rsid w:val="0054105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105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105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105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105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105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105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105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105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1052"/>
  </w:style>
  <w:style w:type="character" w:styleId="Hyperlink">
    <w:name w:val="Hyperlink"/>
    <w:basedOn w:val="DefaultParagraphFont"/>
    <w:uiPriority w:val="99"/>
    <w:rsid w:val="004E10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yle1Course">
    <w:name w:val="1.Style1 Course"/>
    <w:basedOn w:val="ListParagraph"/>
    <w:autoRedefine/>
    <w:qFormat/>
    <w:rsid w:val="00EA7548"/>
    <w:pPr>
      <w:ind w:left="0"/>
    </w:pPr>
    <w:rPr>
      <w:rFonts w:ascii="Arial Rounded MT Bold" w:hAnsi="Arial Rounded MT Bold"/>
    </w:rPr>
  </w:style>
  <w:style w:type="paragraph" w:styleId="ListParagraph">
    <w:name w:val="List Paragraph"/>
    <w:basedOn w:val="Normal"/>
    <w:uiPriority w:val="34"/>
    <w:qFormat/>
    <w:rsid w:val="00EA75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9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9E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D3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38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801"/>
  </w:style>
  <w:style w:type="paragraph" w:styleId="Footer">
    <w:name w:val="footer"/>
    <w:basedOn w:val="Normal"/>
    <w:link w:val="FooterChar"/>
    <w:uiPriority w:val="99"/>
    <w:unhideWhenUsed/>
    <w:rsid w:val="001D3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801"/>
  </w:style>
  <w:style w:type="paragraph" w:styleId="Index1">
    <w:name w:val="index 1"/>
    <w:basedOn w:val="Normal"/>
    <w:next w:val="Normal"/>
    <w:autoRedefine/>
    <w:uiPriority w:val="99"/>
    <w:semiHidden/>
    <w:unhideWhenUsed/>
    <w:rsid w:val="0054105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105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105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105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105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105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105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105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105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1052"/>
  </w:style>
  <w:style w:type="character" w:styleId="Hyperlink">
    <w:name w:val="Hyperlink"/>
    <w:basedOn w:val="DefaultParagraphFont"/>
    <w:uiPriority w:val="99"/>
    <w:rsid w:val="004E1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ustraliancurriculum.edu.au/curriculum/contentdescription/ACAMAM055" TargetMode="External"/><Relationship Id="rId20" Type="http://schemas.openxmlformats.org/officeDocument/2006/relationships/hyperlink" Target="http://www.australiancurriculum.edu.au/glossary/popup?a=TheArts&amp;t=style" TargetMode="External"/><Relationship Id="rId21" Type="http://schemas.openxmlformats.org/officeDocument/2006/relationships/hyperlink" Target="http://www.australiancurriculum.edu.au/curriculum/contentdescription/ACAMAM075" TargetMode="External"/><Relationship Id="rId22" Type="http://schemas.openxmlformats.org/officeDocument/2006/relationships/hyperlink" Target="http://www.australiancurriculum.edu.au/glossary/popup?a=TheArts&amp;t=conventions" TargetMode="External"/><Relationship Id="rId23" Type="http://schemas.openxmlformats.org/officeDocument/2006/relationships/hyperlink" Target="http://www.australiancurriculum.edu.au/curriculum/contentdescription/ACAMAR078" TargetMode="External"/><Relationship Id="rId24" Type="http://schemas.openxmlformats.org/officeDocument/2006/relationships/hyperlink" Target="http://www.australiancurriculum.edu.au/curriculum/contentdescription/ACAMAM077" TargetMode="External"/><Relationship Id="rId25" Type="http://schemas.openxmlformats.org/officeDocument/2006/relationships/hyperlink" Target="http://nofilmschool.com/" TargetMode="External"/><Relationship Id="rId26" Type="http://schemas.openxmlformats.org/officeDocument/2006/relationships/hyperlink" Target="https://www.facebook.com/nofilmschool/" TargetMode="External"/><Relationship Id="rId27" Type="http://schemas.openxmlformats.org/officeDocument/2006/relationships/hyperlink" Target="mailto:mail@leonewing.com" TargetMode="External"/><Relationship Id="rId28" Type="http://schemas.openxmlformats.org/officeDocument/2006/relationships/hyperlink" Target="http://www.LeonEwing.com" TargetMode="External"/><Relationship Id="rId29" Type="http://schemas.openxmlformats.org/officeDocument/2006/relationships/header" Target="header1.xml"/><Relationship Id="rId30" Type="http://schemas.openxmlformats.org/officeDocument/2006/relationships/footer" Target="footer1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hyperlink" Target="http://www.australiancurriculum.edu.au/curriculum/contentdescription/ACAMAR057" TargetMode="External"/><Relationship Id="rId11" Type="http://schemas.openxmlformats.org/officeDocument/2006/relationships/hyperlink" Target="http://www.australiancurriculum.edu.au/glossary/popup?a=TheArts&amp;t=media+technologies" TargetMode="External"/><Relationship Id="rId12" Type="http://schemas.openxmlformats.org/officeDocument/2006/relationships/hyperlink" Target="http://www.australiancurriculum.edu.au/glossary/popup?a=TheArts&amp;t=time" TargetMode="External"/><Relationship Id="rId13" Type="http://schemas.openxmlformats.org/officeDocument/2006/relationships/hyperlink" Target="http://www.australiancurriculum.edu.au/glossary/popup?a=TheArts&amp;t=space" TargetMode="External"/><Relationship Id="rId14" Type="http://schemas.openxmlformats.org/officeDocument/2006/relationships/hyperlink" Target="http://www.australiancurriculum.edu.au/curriculum/contentdescription/ACAMAM059" TargetMode="External"/><Relationship Id="rId15" Type="http://schemas.openxmlformats.org/officeDocument/2006/relationships/hyperlink" Target="http://www.australiancurriculum.edu.au/glossary/popup?a=TheArts&amp;t=story+principles" TargetMode="External"/><Relationship Id="rId16" Type="http://schemas.openxmlformats.org/officeDocument/2006/relationships/hyperlink" Target="http://www.australiancurriculum.edu.au/glossary/popup?a=TheArts&amp;t=conventions" TargetMode="External"/><Relationship Id="rId17" Type="http://schemas.openxmlformats.org/officeDocument/2006/relationships/hyperlink" Target="http://www.australiancurriculum.edu.au/curriculum/contentdescription/ACAMAM062" TargetMode="External"/><Relationship Id="rId18" Type="http://schemas.openxmlformats.org/officeDocument/2006/relationships/hyperlink" Target="http://www.australiancurriculum.edu.au/curriculum/contentdescription/ACAMAM064" TargetMode="External"/><Relationship Id="rId19" Type="http://schemas.openxmlformats.org/officeDocument/2006/relationships/hyperlink" Target="http://www.australiancurriculum.edu.au/curriculum/contentdescription/ACAMAM07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ustraliancurriculum.edu.au/glossary/popup?a=TheArts&amp;t=media+technolog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4955</Characters>
  <Application>Microsoft Macintosh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University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Pascoe</dc:creator>
  <cp:lastModifiedBy>Robin Pascoe</cp:lastModifiedBy>
  <cp:revision>2</cp:revision>
  <cp:lastPrinted>2017-01-23T01:26:00Z</cp:lastPrinted>
  <dcterms:created xsi:type="dcterms:W3CDTF">2017-01-23T01:27:00Z</dcterms:created>
  <dcterms:modified xsi:type="dcterms:W3CDTF">2017-01-23T01:27:00Z</dcterms:modified>
</cp:coreProperties>
</file>