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Look w:val="04A0" w:firstRow="1" w:lastRow="0" w:firstColumn="1" w:lastColumn="0" w:noHBand="0" w:noVBand="1"/>
      </w:tblPr>
      <w:tblGrid>
        <w:gridCol w:w="2376"/>
        <w:gridCol w:w="6804"/>
      </w:tblGrid>
      <w:tr w:rsidR="001D3801" w:rsidRPr="001D3801" w14:paraId="2B056B5C" w14:textId="77777777" w:rsidTr="001D3801">
        <w:tc>
          <w:tcPr>
            <w:tcW w:w="2376" w:type="dxa"/>
          </w:tcPr>
          <w:p w14:paraId="6BE80D5C" w14:textId="77777777" w:rsidR="001D3801" w:rsidRPr="001D3801" w:rsidRDefault="001D3801">
            <w:pPr>
              <w:rPr>
                <w:rFonts w:ascii="Avenir Next Condensed Regular" w:hAnsi="Avenir Next Condensed Regular"/>
              </w:rPr>
            </w:pPr>
            <w:r w:rsidRPr="001D3801">
              <w:rPr>
                <w:rFonts w:ascii="Avenir Next Condensed Regular" w:hAnsi="Avenir Next Condensed Regular"/>
              </w:rPr>
              <w:t>Planning brief by</w:t>
            </w:r>
          </w:p>
        </w:tc>
        <w:tc>
          <w:tcPr>
            <w:tcW w:w="6804" w:type="dxa"/>
          </w:tcPr>
          <w:p w14:paraId="40557F67" w14:textId="77777777" w:rsidR="001D3801" w:rsidRPr="001D3801" w:rsidRDefault="00B02E39">
            <w:pPr>
              <w:rPr>
                <w:rFonts w:ascii="Avenir Next Condensed Regular" w:hAnsi="Avenir Next Condensed Regular"/>
              </w:rPr>
            </w:pPr>
            <w:r>
              <w:rPr>
                <w:rFonts w:ascii="Avenir Next Condensed Regular" w:hAnsi="Avenir Next Condensed Regular"/>
              </w:rPr>
              <w:t>Caitlin Beresford-</w:t>
            </w:r>
            <w:r w:rsidR="00BA2BD4">
              <w:rPr>
                <w:rFonts w:ascii="Avenir Next Condensed Regular" w:hAnsi="Avenir Next Condensed Regular"/>
              </w:rPr>
              <w:t>Ord</w:t>
            </w:r>
          </w:p>
        </w:tc>
      </w:tr>
      <w:tr w:rsidR="001D3801" w:rsidRPr="001D3801" w14:paraId="14AE2675" w14:textId="77777777" w:rsidTr="001D3801">
        <w:tc>
          <w:tcPr>
            <w:tcW w:w="2376" w:type="dxa"/>
          </w:tcPr>
          <w:p w14:paraId="09F47334" w14:textId="77777777" w:rsidR="001D3801" w:rsidRPr="001D3801" w:rsidRDefault="001D3801">
            <w:pPr>
              <w:rPr>
                <w:rFonts w:ascii="Avenir Next Condensed Regular" w:hAnsi="Avenir Next Condensed Regular"/>
              </w:rPr>
            </w:pPr>
            <w:r w:rsidRPr="001D3801">
              <w:rPr>
                <w:rFonts w:ascii="Avenir Next Condensed Regular" w:hAnsi="Avenir Next Condensed Regular"/>
              </w:rPr>
              <w:t>Date</w:t>
            </w:r>
          </w:p>
        </w:tc>
        <w:tc>
          <w:tcPr>
            <w:tcW w:w="6804" w:type="dxa"/>
          </w:tcPr>
          <w:p w14:paraId="01F45003" w14:textId="77777777" w:rsidR="001D3801" w:rsidRPr="001D3801" w:rsidRDefault="00D91EBF" w:rsidP="002F39EE">
            <w:pPr>
              <w:rPr>
                <w:rFonts w:ascii="Avenir Next Condensed Regular" w:hAnsi="Avenir Next Condensed Regular"/>
              </w:rPr>
            </w:pPr>
            <w:r>
              <w:rPr>
                <w:rFonts w:ascii="Avenir Next Condensed Regular" w:hAnsi="Avenir Next Condensed Regular"/>
              </w:rPr>
              <w:t>2</w:t>
            </w:r>
            <w:r w:rsidR="002F39EE">
              <w:rPr>
                <w:rFonts w:ascii="Avenir Next Condensed Regular" w:hAnsi="Avenir Next Condensed Regular"/>
              </w:rPr>
              <w:t>4</w:t>
            </w:r>
            <w:r w:rsidR="00D05889">
              <w:rPr>
                <w:rFonts w:ascii="Avenir Next Condensed Regular" w:hAnsi="Avenir Next Condensed Regular"/>
                <w:vertAlign w:val="superscript"/>
              </w:rPr>
              <w:t>th</w:t>
            </w:r>
            <w:r w:rsidR="002F39EE">
              <w:rPr>
                <w:rFonts w:ascii="Avenir Next Condensed Regular" w:hAnsi="Avenir Next Condensed Regular"/>
              </w:rPr>
              <w:t xml:space="preserve"> April </w:t>
            </w:r>
            <w:r>
              <w:rPr>
                <w:rFonts w:ascii="Avenir Next Condensed Regular" w:hAnsi="Avenir Next Condensed Regular"/>
              </w:rPr>
              <w:t>201</w:t>
            </w:r>
            <w:r w:rsidR="002F39EE">
              <w:rPr>
                <w:rFonts w:ascii="Avenir Next Condensed Regular" w:hAnsi="Avenir Next Condensed Regular"/>
              </w:rPr>
              <w:t>5</w:t>
            </w:r>
          </w:p>
        </w:tc>
      </w:tr>
    </w:tbl>
    <w:p w14:paraId="78062627" w14:textId="77777777" w:rsidR="001D3801" w:rsidRPr="001D3801" w:rsidRDefault="001D3801">
      <w:pPr>
        <w:rPr>
          <w:rFonts w:ascii="Avenir Next Condensed Regular" w:hAnsi="Avenir Next Condensed Regular"/>
          <w:i/>
          <w:sz w:val="18"/>
        </w:rPr>
      </w:pPr>
      <w:r w:rsidRPr="001D3801">
        <w:rPr>
          <w:rFonts w:ascii="Avenir Next Condensed Regular" w:hAnsi="Avenir Next Condensed Regular"/>
          <w:i/>
          <w:sz w:val="18"/>
        </w:rPr>
        <w:t>Teaching Artists are referred to the Briefing for the information to be included in these briefs.</w:t>
      </w:r>
    </w:p>
    <w:p w14:paraId="1EF29A3C" w14:textId="77777777" w:rsidR="001D3801" w:rsidRPr="001D3801" w:rsidRDefault="001D3801">
      <w:pPr>
        <w:rPr>
          <w:rFonts w:ascii="Avenir Next Condensed Regular" w:hAnsi="Avenir Next Condensed Regular"/>
          <w:b/>
          <w:i/>
          <w:sz w:val="20"/>
        </w:rPr>
      </w:pPr>
      <w:r>
        <w:rPr>
          <w:rFonts w:ascii="Avenir Next Condensed Regular" w:hAnsi="Avenir Next Condensed Regular"/>
          <w:b/>
          <w:i/>
          <w:sz w:val="20"/>
        </w:rPr>
        <w:t>Context</w:t>
      </w:r>
    </w:p>
    <w:tbl>
      <w:tblPr>
        <w:tblStyle w:val="TableGrid"/>
        <w:tblW w:w="9180" w:type="dxa"/>
        <w:tblLook w:val="04A0" w:firstRow="1" w:lastRow="0" w:firstColumn="1" w:lastColumn="0" w:noHBand="0" w:noVBand="1"/>
      </w:tblPr>
      <w:tblGrid>
        <w:gridCol w:w="2057"/>
        <w:gridCol w:w="7123"/>
      </w:tblGrid>
      <w:tr w:rsidR="00CC7A81" w:rsidRPr="001D3801" w14:paraId="6F2D5C7F" w14:textId="77777777" w:rsidTr="00CC7A81">
        <w:tc>
          <w:tcPr>
            <w:tcW w:w="2057" w:type="dxa"/>
            <w:shd w:val="clear" w:color="auto" w:fill="FDE9D9" w:themeFill="accent6" w:themeFillTint="33"/>
          </w:tcPr>
          <w:p w14:paraId="5C13B135" w14:textId="77777777" w:rsidR="00CC7A81" w:rsidRPr="001D3801" w:rsidRDefault="00CC7A81" w:rsidP="005E0AAC">
            <w:pPr>
              <w:rPr>
                <w:rFonts w:ascii="Avenir Next Condensed Regular" w:hAnsi="Avenir Next Condensed Regular"/>
                <w:sz w:val="20"/>
              </w:rPr>
            </w:pPr>
            <w:r w:rsidRPr="001D3801">
              <w:rPr>
                <w:rFonts w:ascii="Avenir Next Condensed Regular" w:hAnsi="Avenir Next Condensed Regular"/>
                <w:sz w:val="20"/>
              </w:rPr>
              <w:t>Arts subject</w:t>
            </w:r>
          </w:p>
        </w:tc>
        <w:tc>
          <w:tcPr>
            <w:tcW w:w="7123" w:type="dxa"/>
          </w:tcPr>
          <w:p w14:paraId="7A822E0B" w14:textId="77777777" w:rsidR="00CC7A81" w:rsidRPr="00CC7A81" w:rsidRDefault="00BA2BD4" w:rsidP="00CC7A81">
            <w:pPr>
              <w:pStyle w:val="ListParagraph"/>
              <w:numPr>
                <w:ilvl w:val="0"/>
                <w:numId w:val="4"/>
              </w:numPr>
              <w:ind w:left="353"/>
              <w:rPr>
                <w:rFonts w:ascii="Avenir Next Condensed Regular" w:hAnsi="Avenir Next Condensed Regular"/>
                <w:b/>
                <w:szCs w:val="20"/>
              </w:rPr>
            </w:pPr>
            <w:r>
              <w:rPr>
                <w:rFonts w:ascii="Avenir Next Condensed Regular" w:hAnsi="Avenir Next Condensed Regular"/>
                <w:b/>
                <w:szCs w:val="20"/>
              </w:rPr>
              <w:t>Drama</w:t>
            </w:r>
          </w:p>
        </w:tc>
      </w:tr>
      <w:tr w:rsidR="00CC7A81" w:rsidRPr="001D3801" w14:paraId="186B30E8" w14:textId="77777777" w:rsidTr="00CC7A81">
        <w:tc>
          <w:tcPr>
            <w:tcW w:w="2057" w:type="dxa"/>
            <w:shd w:val="clear" w:color="auto" w:fill="FDE9D9" w:themeFill="accent6" w:themeFillTint="33"/>
          </w:tcPr>
          <w:p w14:paraId="3A4261C2" w14:textId="77777777" w:rsidR="00CC7A81" w:rsidRPr="001D3801" w:rsidRDefault="00CC7A81" w:rsidP="005E0AAC">
            <w:pPr>
              <w:rPr>
                <w:rFonts w:ascii="Avenir Next Condensed Regular" w:hAnsi="Avenir Next Condensed Regular"/>
                <w:sz w:val="20"/>
              </w:rPr>
            </w:pPr>
            <w:r w:rsidRPr="001D3801">
              <w:rPr>
                <w:rFonts w:ascii="Avenir Next Condensed Regular" w:hAnsi="Avenir Next Condensed Regular"/>
                <w:sz w:val="20"/>
              </w:rPr>
              <w:t>Context</w:t>
            </w:r>
          </w:p>
        </w:tc>
        <w:tc>
          <w:tcPr>
            <w:tcW w:w="7123" w:type="dxa"/>
          </w:tcPr>
          <w:p w14:paraId="1FAD1F6D" w14:textId="77777777" w:rsidR="00CC7A81" w:rsidRPr="00CC7A81" w:rsidRDefault="00326273" w:rsidP="004F78FE">
            <w:pPr>
              <w:rPr>
                <w:rFonts w:ascii="Avenir Next Regular" w:hAnsi="Avenir Next Regular"/>
                <w:sz w:val="20"/>
              </w:rPr>
            </w:pPr>
            <w:r>
              <w:rPr>
                <w:rFonts w:ascii="Avenir Next Regular" w:hAnsi="Avenir Next Regular"/>
                <w:sz w:val="20"/>
              </w:rPr>
              <w:t>B</w:t>
            </w:r>
            <w:r w:rsidR="00CC7A81" w:rsidRPr="00D5334E">
              <w:rPr>
                <w:rFonts w:ascii="Avenir Next Regular" w:hAnsi="Avenir Next Regular"/>
                <w:sz w:val="20"/>
              </w:rPr>
              <w:t xml:space="preserve"> Ed Primary</w:t>
            </w:r>
            <w:r w:rsidR="00CC7A81">
              <w:rPr>
                <w:rFonts w:ascii="Avenir Next Regular" w:hAnsi="Avenir Next Regular"/>
                <w:sz w:val="20"/>
              </w:rPr>
              <w:t xml:space="preserve"> </w:t>
            </w:r>
            <w:r w:rsidR="0042776A">
              <w:rPr>
                <w:rFonts w:ascii="Avenir Next Regular" w:hAnsi="Avenir Next Regular"/>
                <w:sz w:val="20"/>
              </w:rPr>
              <w:t>August to October</w:t>
            </w:r>
            <w:r w:rsidR="002F39EE">
              <w:rPr>
                <w:rFonts w:ascii="Avenir Next Regular" w:hAnsi="Avenir Next Regular"/>
                <w:sz w:val="20"/>
              </w:rPr>
              <w:t xml:space="preserve"> 2015</w:t>
            </w:r>
            <w:r w:rsidR="00CC7A81">
              <w:rPr>
                <w:rFonts w:ascii="Avenir Next Regular" w:hAnsi="Avenir Next Regular"/>
                <w:sz w:val="20"/>
              </w:rPr>
              <w:t xml:space="preserve"> </w:t>
            </w:r>
            <w:r w:rsidR="000A28AD">
              <w:rPr>
                <w:rFonts w:ascii="Avenir Next Regular" w:hAnsi="Avenir Next Regular"/>
                <w:b/>
                <w:sz w:val="20"/>
                <w:szCs w:val="20"/>
              </w:rPr>
              <w:t>Arts Challenge 2</w:t>
            </w:r>
            <w:r w:rsidR="00CC7A81" w:rsidRPr="00CC7A81">
              <w:rPr>
                <w:rFonts w:ascii="Avenir Next Regular" w:hAnsi="Avenir Next Regular"/>
                <w:b/>
                <w:sz w:val="20"/>
                <w:szCs w:val="20"/>
              </w:rPr>
              <w:t xml:space="preserve"> for </w:t>
            </w:r>
            <w:r w:rsidR="0042776A">
              <w:rPr>
                <w:rFonts w:ascii="Avenir Next Regular" w:hAnsi="Avenir Next Regular"/>
                <w:b/>
                <w:sz w:val="20"/>
                <w:szCs w:val="20"/>
              </w:rPr>
              <w:t>Drama</w:t>
            </w:r>
          </w:p>
          <w:p w14:paraId="4F9B6B2B" w14:textId="77777777" w:rsidR="00CC7A81" w:rsidRPr="004F78FE" w:rsidRDefault="00CC7A81" w:rsidP="00BA2BD4">
            <w:pPr>
              <w:rPr>
                <w:rFonts w:ascii="Avenir Next Regular" w:hAnsi="Avenir Next Regular"/>
                <w:sz w:val="20"/>
              </w:rPr>
            </w:pPr>
            <w:r w:rsidRPr="00CC7A81">
              <w:rPr>
                <w:rFonts w:ascii="Avenir Next Regular" w:hAnsi="Avenir Next Regular"/>
                <w:sz w:val="16"/>
                <w:szCs w:val="20"/>
              </w:rPr>
              <w:t xml:space="preserve">This is planning for an introductory activity for </w:t>
            </w:r>
            <w:r w:rsidR="00BA2BD4">
              <w:rPr>
                <w:rFonts w:ascii="Avenir Next Regular" w:hAnsi="Avenir Next Regular"/>
                <w:sz w:val="16"/>
                <w:szCs w:val="20"/>
              </w:rPr>
              <w:t>Drama</w:t>
            </w:r>
            <w:r w:rsidRPr="00CC7A81">
              <w:rPr>
                <w:rFonts w:ascii="Avenir Next Regular" w:hAnsi="Avenir Next Regular"/>
                <w:sz w:val="16"/>
                <w:szCs w:val="20"/>
              </w:rPr>
              <w:t xml:space="preserve"> that can be completed by a student on her/his own in about an hour.</w:t>
            </w:r>
          </w:p>
        </w:tc>
      </w:tr>
      <w:tr w:rsidR="00CC7A81" w:rsidRPr="001D3801" w14:paraId="2C563158" w14:textId="77777777" w:rsidTr="00CC7A81">
        <w:tc>
          <w:tcPr>
            <w:tcW w:w="2057" w:type="dxa"/>
            <w:shd w:val="clear" w:color="auto" w:fill="FDE9D9" w:themeFill="accent6" w:themeFillTint="33"/>
          </w:tcPr>
          <w:p w14:paraId="633FF76A" w14:textId="77777777" w:rsidR="00CC7A81" w:rsidRPr="001D3801" w:rsidRDefault="00CC7A81" w:rsidP="005E0AAC">
            <w:pPr>
              <w:rPr>
                <w:rFonts w:ascii="Avenir Next Condensed Regular" w:hAnsi="Avenir Next Condensed Regular"/>
                <w:sz w:val="20"/>
              </w:rPr>
            </w:pPr>
            <w:r w:rsidRPr="001D3801">
              <w:rPr>
                <w:rFonts w:ascii="Avenir Next Condensed Regular" w:hAnsi="Avenir Next Condensed Regular"/>
                <w:sz w:val="20"/>
              </w:rPr>
              <w:t>Title of activity/brief</w:t>
            </w:r>
          </w:p>
        </w:tc>
        <w:tc>
          <w:tcPr>
            <w:tcW w:w="7123" w:type="dxa"/>
          </w:tcPr>
          <w:p w14:paraId="2803941F" w14:textId="77777777" w:rsidR="00CC7A81" w:rsidRPr="008845AE" w:rsidRDefault="002F39EE" w:rsidP="002F39EE">
            <w:pPr>
              <w:pStyle w:val="ListParagraph"/>
              <w:numPr>
                <w:ilvl w:val="0"/>
                <w:numId w:val="4"/>
              </w:numPr>
              <w:ind w:left="353"/>
              <w:rPr>
                <w:rFonts w:ascii="Avenir Next Condensed Regular" w:hAnsi="Avenir Next Condensed Regular"/>
                <w:sz w:val="18"/>
                <w:szCs w:val="20"/>
              </w:rPr>
            </w:pPr>
            <w:r>
              <w:rPr>
                <w:rFonts w:ascii="Avenir Next Condensed Regular" w:hAnsi="Avenir Next Condensed Regular"/>
                <w:sz w:val="18"/>
                <w:szCs w:val="20"/>
              </w:rPr>
              <w:t>Priming the Imagination | W</w:t>
            </w:r>
            <w:r w:rsidR="009E6286">
              <w:rPr>
                <w:rFonts w:ascii="Avenir Next Condensed Regular" w:hAnsi="Avenir Next Condensed Regular"/>
                <w:sz w:val="18"/>
                <w:szCs w:val="20"/>
              </w:rPr>
              <w:t>e</w:t>
            </w:r>
            <w:r>
              <w:rPr>
                <w:rFonts w:ascii="Avenir Next Condensed Regular" w:hAnsi="Avenir Next Condensed Regular"/>
                <w:sz w:val="18"/>
                <w:szCs w:val="20"/>
              </w:rPr>
              <w:t>’re Going on a Bear Hunt –</w:t>
            </w:r>
            <w:r w:rsidR="00394ABC">
              <w:rPr>
                <w:rFonts w:ascii="Avenir Next Condensed Regular" w:hAnsi="Avenir Next Condensed Regular"/>
                <w:sz w:val="18"/>
                <w:szCs w:val="20"/>
              </w:rPr>
              <w:t xml:space="preserve"> Let’s Hear from the Bear!</w:t>
            </w:r>
          </w:p>
        </w:tc>
      </w:tr>
      <w:tr w:rsidR="00CC7A81" w:rsidRPr="001D3801" w14:paraId="11109B0F" w14:textId="77777777" w:rsidTr="00CC7A81">
        <w:tc>
          <w:tcPr>
            <w:tcW w:w="2057" w:type="dxa"/>
            <w:shd w:val="clear" w:color="auto" w:fill="FDE9D9" w:themeFill="accent6" w:themeFillTint="33"/>
          </w:tcPr>
          <w:p w14:paraId="01AFCCC6" w14:textId="77777777" w:rsidR="00CC7A81" w:rsidRPr="001D3801" w:rsidRDefault="00CC7A81" w:rsidP="005E0AAC">
            <w:pPr>
              <w:rPr>
                <w:rFonts w:ascii="Avenir Next Condensed Regular" w:hAnsi="Avenir Next Condensed Regular"/>
                <w:sz w:val="20"/>
              </w:rPr>
            </w:pPr>
            <w:r w:rsidRPr="001D3801">
              <w:rPr>
                <w:rFonts w:ascii="Avenir Next Condensed Regular" w:hAnsi="Avenir Next Condensed Regular"/>
                <w:sz w:val="20"/>
              </w:rPr>
              <w:t>Overview</w:t>
            </w:r>
          </w:p>
        </w:tc>
        <w:tc>
          <w:tcPr>
            <w:tcW w:w="7123" w:type="dxa"/>
          </w:tcPr>
          <w:p w14:paraId="504F6633" w14:textId="77777777" w:rsidR="00CC7A81" w:rsidRPr="008845AE" w:rsidRDefault="00CC7A81" w:rsidP="002F39EE">
            <w:pPr>
              <w:pStyle w:val="ListParagraph"/>
              <w:numPr>
                <w:ilvl w:val="0"/>
                <w:numId w:val="4"/>
              </w:numPr>
              <w:ind w:left="353"/>
              <w:rPr>
                <w:rFonts w:ascii="Avenir Next Condensed Regular" w:hAnsi="Avenir Next Condensed Regular"/>
                <w:sz w:val="18"/>
                <w:szCs w:val="20"/>
              </w:rPr>
            </w:pPr>
          </w:p>
        </w:tc>
      </w:tr>
      <w:tr w:rsidR="00CC7A81" w:rsidRPr="001D3801" w14:paraId="7781CD9C" w14:textId="77777777" w:rsidTr="00CC7A81">
        <w:tc>
          <w:tcPr>
            <w:tcW w:w="2057" w:type="dxa"/>
            <w:shd w:val="clear" w:color="auto" w:fill="FDE9D9" w:themeFill="accent6" w:themeFillTint="33"/>
          </w:tcPr>
          <w:p w14:paraId="4519417A" w14:textId="77777777" w:rsidR="00CC7A81" w:rsidRPr="001D3801" w:rsidRDefault="00CC7A81" w:rsidP="005E0AAC">
            <w:pPr>
              <w:rPr>
                <w:rFonts w:ascii="Avenir Next Condensed Regular" w:hAnsi="Avenir Next Condensed Regular"/>
                <w:sz w:val="20"/>
              </w:rPr>
            </w:pPr>
            <w:r w:rsidRPr="001D3801">
              <w:rPr>
                <w:rFonts w:ascii="Avenir Next Condensed Regular" w:hAnsi="Avenir Next Condensed Regular"/>
                <w:sz w:val="20"/>
              </w:rPr>
              <w:t>The big picture</w:t>
            </w:r>
            <w:r>
              <w:rPr>
                <w:rFonts w:ascii="Avenir Next Condensed Regular" w:hAnsi="Avenir Next Condensed Regular"/>
                <w:sz w:val="20"/>
              </w:rPr>
              <w:t>/</w:t>
            </w:r>
            <w:r w:rsidRPr="001D3801">
              <w:rPr>
                <w:rFonts w:ascii="Avenir Next Condensed Regular" w:hAnsi="Avenir Next Condensed Regular"/>
                <w:sz w:val="20"/>
              </w:rPr>
              <w:t xml:space="preserve"> Enduring questions/understandings</w:t>
            </w:r>
          </w:p>
        </w:tc>
        <w:tc>
          <w:tcPr>
            <w:tcW w:w="7123" w:type="dxa"/>
          </w:tcPr>
          <w:p w14:paraId="74F1B38B" w14:textId="77777777" w:rsidR="00CC7A81" w:rsidRPr="008845AE" w:rsidRDefault="00CA708A" w:rsidP="008845AE">
            <w:pPr>
              <w:pStyle w:val="ListParagraph"/>
              <w:numPr>
                <w:ilvl w:val="0"/>
                <w:numId w:val="4"/>
              </w:numPr>
              <w:ind w:left="353"/>
              <w:rPr>
                <w:rFonts w:ascii="Avenir Next Condensed Regular" w:hAnsi="Avenir Next Condensed Regular"/>
                <w:sz w:val="18"/>
                <w:szCs w:val="20"/>
              </w:rPr>
            </w:pPr>
            <w:r>
              <w:rPr>
                <w:rFonts w:ascii="Avenir Next Condensed Regular" w:hAnsi="Avenir Next Condensed Regular"/>
                <w:sz w:val="18"/>
                <w:szCs w:val="20"/>
              </w:rPr>
              <w:t>By putting ourselves into someone else’s shoes and using our personal experience to help understand their point of view, we discover more about ourselves than we previously knew.</w:t>
            </w:r>
          </w:p>
        </w:tc>
      </w:tr>
      <w:tr w:rsidR="00CC7A81" w:rsidRPr="001D3801" w14:paraId="6A58BDBE" w14:textId="77777777" w:rsidTr="00CC7A81">
        <w:tc>
          <w:tcPr>
            <w:tcW w:w="2057" w:type="dxa"/>
            <w:shd w:val="clear" w:color="auto" w:fill="FDE9D9" w:themeFill="accent6" w:themeFillTint="33"/>
          </w:tcPr>
          <w:p w14:paraId="49B9CC16" w14:textId="77777777" w:rsidR="00CC7A81" w:rsidRDefault="00CC7A81" w:rsidP="005E0AAC">
            <w:pPr>
              <w:rPr>
                <w:rFonts w:ascii="Avenir Next Condensed Regular" w:hAnsi="Avenir Next Condensed Regular"/>
                <w:sz w:val="20"/>
              </w:rPr>
            </w:pPr>
            <w:r w:rsidRPr="001D3801">
              <w:rPr>
                <w:rFonts w:ascii="Avenir Next Condensed Regular" w:hAnsi="Avenir Next Condensed Regular"/>
                <w:sz w:val="20"/>
              </w:rPr>
              <w:t>Resources</w:t>
            </w:r>
          </w:p>
          <w:p w14:paraId="77D74FEA" w14:textId="77777777" w:rsidR="00CC7A81" w:rsidRPr="005E0AAC" w:rsidRDefault="00CC7A81" w:rsidP="008845AE">
            <w:pPr>
              <w:rPr>
                <w:rFonts w:ascii="Avenir Next Condensed Regular" w:hAnsi="Avenir Next Condensed Regular"/>
                <w:i/>
                <w:sz w:val="16"/>
              </w:rPr>
            </w:pPr>
            <w:r w:rsidRPr="008845AE">
              <w:rPr>
                <w:rFonts w:ascii="Avenir Next Condensed Regular" w:hAnsi="Avenir Next Condensed Regular"/>
                <w:i/>
                <w:sz w:val="14"/>
              </w:rPr>
              <w:t>Resources include any PowerPoint presentations/videos /etc</w:t>
            </w:r>
            <w:r w:rsidRPr="005E0AAC">
              <w:rPr>
                <w:rFonts w:ascii="Avenir Next Condensed Regular" w:hAnsi="Avenir Next Condensed Regular"/>
                <w:i/>
                <w:sz w:val="16"/>
              </w:rPr>
              <w:t>.</w:t>
            </w:r>
          </w:p>
        </w:tc>
        <w:tc>
          <w:tcPr>
            <w:tcW w:w="7123" w:type="dxa"/>
          </w:tcPr>
          <w:p w14:paraId="1A21C1BD" w14:textId="77777777" w:rsidR="00415DC3" w:rsidRDefault="00415DC3" w:rsidP="002F39EE">
            <w:pPr>
              <w:pStyle w:val="ListParagraph"/>
              <w:ind w:left="353"/>
              <w:rPr>
                <w:rFonts w:ascii="Avenir Next Condensed Regular" w:hAnsi="Avenir Next Condensed Regular"/>
                <w:sz w:val="18"/>
                <w:szCs w:val="20"/>
              </w:rPr>
            </w:pPr>
            <w:r>
              <w:rPr>
                <w:rFonts w:ascii="Avenir Next Condensed Regular" w:hAnsi="Avenir Next Condensed Regular"/>
                <w:sz w:val="18"/>
                <w:szCs w:val="20"/>
              </w:rPr>
              <w:t>Here is the link to the animated version of We’re Going on a Bear Hunt. NB: The final image is not included.</w:t>
            </w:r>
          </w:p>
          <w:p w14:paraId="1C1241B6" w14:textId="77777777" w:rsidR="006067AB" w:rsidRDefault="00415DC3" w:rsidP="002F39EE">
            <w:pPr>
              <w:pStyle w:val="ListParagraph"/>
              <w:ind w:left="353"/>
              <w:rPr>
                <w:rFonts w:ascii="Avenir Next Condensed Regular" w:hAnsi="Avenir Next Condensed Regular"/>
                <w:sz w:val="18"/>
                <w:szCs w:val="20"/>
              </w:rPr>
            </w:pPr>
            <w:hyperlink r:id="rId8" w:history="1">
              <w:r w:rsidRPr="00D47B80">
                <w:rPr>
                  <w:rStyle w:val="Hyperlink"/>
                  <w:rFonts w:ascii="Avenir Next Condensed Regular" w:hAnsi="Avenir Next Condensed Regular"/>
                  <w:sz w:val="18"/>
                  <w:szCs w:val="20"/>
                </w:rPr>
                <w:t>https://www.youtube.com/watch?v=pKGCFxJLqbQ</w:t>
              </w:r>
            </w:hyperlink>
          </w:p>
          <w:p w14:paraId="036F92A0" w14:textId="77777777" w:rsidR="00415DC3" w:rsidRPr="00717A12" w:rsidRDefault="00415DC3" w:rsidP="002F39EE">
            <w:pPr>
              <w:pStyle w:val="ListParagraph"/>
              <w:ind w:left="353"/>
              <w:rPr>
                <w:rFonts w:ascii="Avenir Next Condensed Regular" w:hAnsi="Avenir Next Condensed Regular"/>
                <w:sz w:val="18"/>
                <w:szCs w:val="20"/>
              </w:rPr>
            </w:pPr>
          </w:p>
        </w:tc>
      </w:tr>
    </w:tbl>
    <w:p w14:paraId="69741603" w14:textId="77777777" w:rsidR="001D3801" w:rsidRPr="001D3801" w:rsidRDefault="001D3801" w:rsidP="005E0AAC">
      <w:pPr>
        <w:tabs>
          <w:tab w:val="left" w:pos="1524"/>
          <w:tab w:val="left" w:pos="6211"/>
        </w:tabs>
        <w:rPr>
          <w:rFonts w:ascii="Avenir Next Condensed Regular" w:hAnsi="Avenir Next Condensed Regular"/>
          <w:b/>
          <w:sz w:val="20"/>
        </w:rPr>
      </w:pPr>
      <w:r w:rsidRPr="001D3801">
        <w:rPr>
          <w:rFonts w:ascii="Avenir Next Condensed Regular" w:hAnsi="Avenir Next Condensed Regular"/>
          <w:b/>
          <w:sz w:val="20"/>
        </w:rPr>
        <w:t>The TA Activity outlined:</w:t>
      </w:r>
    </w:p>
    <w:p w14:paraId="257D51D3" w14:textId="77777777" w:rsidR="001D3801" w:rsidRPr="001D3801" w:rsidRDefault="001D3801" w:rsidP="001D3801">
      <w:pPr>
        <w:tabs>
          <w:tab w:val="left" w:pos="992"/>
          <w:tab w:val="left" w:pos="2336"/>
          <w:tab w:val="left" w:pos="3448"/>
        </w:tabs>
        <w:rPr>
          <w:rFonts w:ascii="Avenir Next Condensed Regular" w:hAnsi="Avenir Next Condensed Regular"/>
          <w:sz w:val="16"/>
          <w:szCs w:val="20"/>
        </w:rPr>
      </w:pPr>
      <w:r w:rsidRPr="001D3801">
        <w:rPr>
          <w:rFonts w:ascii="Avenir Next Condensed Regular" w:hAnsi="Avenir Next Condensed Regular"/>
          <w:sz w:val="16"/>
          <w:szCs w:val="20"/>
        </w:rPr>
        <w:t>Remember that it is possible to set out this same information in other formats. See the example provided for more detail.</w:t>
      </w:r>
      <w:r>
        <w:rPr>
          <w:rFonts w:ascii="Avenir Next Condensed Regular" w:hAnsi="Avenir Next Condensed Regular"/>
          <w:sz w:val="16"/>
          <w:szCs w:val="20"/>
        </w:rPr>
        <w:t xml:space="preserve"> If another format is used please attach as an appendix to this document.</w:t>
      </w:r>
    </w:p>
    <w:p w14:paraId="53B8D23C" w14:textId="77777777" w:rsidR="001D3801" w:rsidRPr="001D3801" w:rsidRDefault="001D3801" w:rsidP="001D3801">
      <w:pPr>
        <w:tabs>
          <w:tab w:val="left" w:pos="1524"/>
          <w:tab w:val="left" w:pos="6211"/>
        </w:tabs>
        <w:rPr>
          <w:rFonts w:ascii="Avenir Next Condensed Regular" w:hAnsi="Avenir Next Condensed Regular"/>
          <w:sz w:val="18"/>
        </w:rPr>
      </w:pPr>
      <w:r w:rsidRPr="001D3801">
        <w:rPr>
          <w:rFonts w:ascii="Avenir Next Condensed Regular" w:hAnsi="Avenir Next Condensed Regular"/>
          <w:sz w:val="16"/>
          <w:szCs w:val="20"/>
        </w:rPr>
        <w:t>Remember there are some givens: e.g. warm up/cool down; space for reflection</w:t>
      </w:r>
    </w:p>
    <w:tbl>
      <w:tblPr>
        <w:tblStyle w:val="TableGrid"/>
        <w:tblW w:w="9180" w:type="dxa"/>
        <w:tblLayout w:type="fixed"/>
        <w:tblLook w:val="04A0" w:firstRow="1" w:lastRow="0" w:firstColumn="1" w:lastColumn="0" w:noHBand="0" w:noVBand="1"/>
      </w:tblPr>
      <w:tblGrid>
        <w:gridCol w:w="2464"/>
        <w:gridCol w:w="3031"/>
        <w:gridCol w:w="1843"/>
        <w:gridCol w:w="1842"/>
      </w:tblGrid>
      <w:tr w:rsidR="001D3801" w:rsidRPr="001D3801" w14:paraId="730BC7B2" w14:textId="77777777" w:rsidTr="005E0AAC">
        <w:tc>
          <w:tcPr>
            <w:tcW w:w="2464" w:type="dxa"/>
            <w:shd w:val="clear" w:color="auto" w:fill="FABF8F" w:themeFill="accent6" w:themeFillTint="99"/>
          </w:tcPr>
          <w:p w14:paraId="746625AE" w14:textId="77777777" w:rsidR="001D3801" w:rsidRPr="001D3801" w:rsidRDefault="001D3801" w:rsidP="005E0AAC">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Activity</w:t>
            </w:r>
          </w:p>
        </w:tc>
        <w:tc>
          <w:tcPr>
            <w:tcW w:w="3031" w:type="dxa"/>
            <w:shd w:val="clear" w:color="auto" w:fill="FABF8F" w:themeFill="accent6" w:themeFillTint="99"/>
          </w:tcPr>
          <w:p w14:paraId="0DC074E8" w14:textId="77777777" w:rsidR="001D3801" w:rsidRPr="001D3801" w:rsidRDefault="001D3801" w:rsidP="005E0AAC">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Learning</w:t>
            </w:r>
          </w:p>
        </w:tc>
        <w:tc>
          <w:tcPr>
            <w:tcW w:w="1843" w:type="dxa"/>
            <w:shd w:val="clear" w:color="auto" w:fill="FABF8F" w:themeFill="accent6" w:themeFillTint="99"/>
          </w:tcPr>
          <w:p w14:paraId="2B51A2F4" w14:textId="77777777" w:rsidR="001D3801" w:rsidRPr="001D3801" w:rsidRDefault="001D3801" w:rsidP="005E0AAC">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Links</w:t>
            </w:r>
          </w:p>
        </w:tc>
        <w:tc>
          <w:tcPr>
            <w:tcW w:w="1842" w:type="dxa"/>
            <w:shd w:val="clear" w:color="auto" w:fill="FABF8F" w:themeFill="accent6" w:themeFillTint="99"/>
          </w:tcPr>
          <w:p w14:paraId="75E526BB" w14:textId="77777777" w:rsidR="001D3801" w:rsidRPr="001D3801" w:rsidRDefault="001D3801" w:rsidP="005E0AAC">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Extensions</w:t>
            </w:r>
          </w:p>
        </w:tc>
      </w:tr>
      <w:tr w:rsidR="001D3801" w:rsidRPr="001D3801" w14:paraId="3980D283" w14:textId="77777777" w:rsidTr="005E0AAC">
        <w:tc>
          <w:tcPr>
            <w:tcW w:w="2464" w:type="dxa"/>
            <w:shd w:val="clear" w:color="auto" w:fill="FDE9D9" w:themeFill="accent6" w:themeFillTint="33"/>
          </w:tcPr>
          <w:p w14:paraId="25F8E9EE" w14:textId="77777777" w:rsidR="001D3801" w:rsidRPr="001D3801" w:rsidRDefault="001D3801" w:rsidP="005E0AAC">
            <w:pPr>
              <w:rPr>
                <w:rFonts w:ascii="Avenir Next Condensed Regular" w:hAnsi="Avenir Next Condensed Regular"/>
                <w:sz w:val="16"/>
                <w:szCs w:val="20"/>
              </w:rPr>
            </w:pPr>
            <w:r w:rsidRPr="001D3801">
              <w:rPr>
                <w:rFonts w:ascii="Avenir Next Condensed Regular" w:hAnsi="Avenir Next Condensed Regular"/>
                <w:sz w:val="16"/>
                <w:szCs w:val="20"/>
              </w:rPr>
              <w:t>The activity step by step</w:t>
            </w:r>
          </w:p>
        </w:tc>
        <w:tc>
          <w:tcPr>
            <w:tcW w:w="3031" w:type="dxa"/>
            <w:shd w:val="clear" w:color="auto" w:fill="FDE9D9" w:themeFill="accent6" w:themeFillTint="33"/>
          </w:tcPr>
          <w:p w14:paraId="59332973" w14:textId="77777777" w:rsidR="001D3801" w:rsidRPr="001D3801" w:rsidRDefault="001D3801" w:rsidP="001D3801">
            <w:pPr>
              <w:rPr>
                <w:rFonts w:ascii="Avenir Next Condensed Regular" w:hAnsi="Avenir Next Condensed Regular"/>
                <w:sz w:val="16"/>
                <w:szCs w:val="20"/>
              </w:rPr>
            </w:pPr>
            <w:r w:rsidRPr="001D3801">
              <w:rPr>
                <w:rFonts w:ascii="Avenir Next Condensed Regular" w:hAnsi="Avenir Next Condensed Regular"/>
                <w:sz w:val="16"/>
                <w:szCs w:val="20"/>
              </w:rPr>
              <w:t xml:space="preserve">Explicit statement of the intended learning in terms of the Australian Curriculum: The Arts </w:t>
            </w:r>
          </w:p>
        </w:tc>
        <w:tc>
          <w:tcPr>
            <w:tcW w:w="1843" w:type="dxa"/>
            <w:shd w:val="clear" w:color="auto" w:fill="FDE9D9" w:themeFill="accent6" w:themeFillTint="33"/>
          </w:tcPr>
          <w:p w14:paraId="1ACA0063" w14:textId="77777777" w:rsidR="001D3801" w:rsidRPr="001D3801" w:rsidRDefault="001D3801" w:rsidP="005E0AAC">
            <w:pPr>
              <w:rPr>
                <w:rFonts w:ascii="Avenir Next Condensed Regular" w:hAnsi="Avenir Next Condensed Regular"/>
                <w:sz w:val="16"/>
                <w:szCs w:val="20"/>
              </w:rPr>
            </w:pPr>
          </w:p>
        </w:tc>
        <w:tc>
          <w:tcPr>
            <w:tcW w:w="1842" w:type="dxa"/>
            <w:shd w:val="clear" w:color="auto" w:fill="FDE9D9" w:themeFill="accent6" w:themeFillTint="33"/>
          </w:tcPr>
          <w:p w14:paraId="527DA71D" w14:textId="77777777" w:rsidR="001D3801" w:rsidRPr="001D3801" w:rsidRDefault="001D3801" w:rsidP="005E0AAC">
            <w:pPr>
              <w:rPr>
                <w:rFonts w:ascii="Avenir Next Condensed Regular" w:hAnsi="Avenir Next Condensed Regular"/>
                <w:sz w:val="16"/>
                <w:szCs w:val="20"/>
              </w:rPr>
            </w:pPr>
          </w:p>
        </w:tc>
      </w:tr>
      <w:tr w:rsidR="005E0AAC" w:rsidRPr="001D3801" w14:paraId="5658D9CB" w14:textId="77777777" w:rsidTr="005E0AAC">
        <w:tc>
          <w:tcPr>
            <w:tcW w:w="2464" w:type="dxa"/>
          </w:tcPr>
          <w:p w14:paraId="1E18B04D" w14:textId="77777777" w:rsidR="001D3801" w:rsidRDefault="00D91EBF" w:rsidP="005E0AAC">
            <w:pPr>
              <w:rPr>
                <w:rFonts w:ascii="Avenir Next Condensed Regular" w:hAnsi="Avenir Next Condensed Regular"/>
                <w:b/>
                <w:sz w:val="16"/>
                <w:szCs w:val="20"/>
              </w:rPr>
            </w:pPr>
            <w:r w:rsidRPr="00D91EBF">
              <w:rPr>
                <w:rFonts w:ascii="Avenir Next Condensed Regular" w:hAnsi="Avenir Next Condensed Regular"/>
                <w:b/>
                <w:sz w:val="16"/>
                <w:szCs w:val="20"/>
              </w:rPr>
              <w:t xml:space="preserve">Warm-Up </w:t>
            </w:r>
            <w:r>
              <w:rPr>
                <w:rFonts w:ascii="Avenir Next Condensed Regular" w:hAnsi="Avenir Next Condensed Regular"/>
                <w:b/>
                <w:sz w:val="16"/>
                <w:szCs w:val="20"/>
              </w:rPr>
              <w:t>–</w:t>
            </w:r>
            <w:r w:rsidRPr="00D91EBF">
              <w:rPr>
                <w:rFonts w:ascii="Avenir Next Condensed Regular" w:hAnsi="Avenir Next Condensed Regular"/>
                <w:b/>
                <w:sz w:val="16"/>
                <w:szCs w:val="20"/>
              </w:rPr>
              <w:t xml:space="preserve"> </w:t>
            </w:r>
            <w:r w:rsidR="00983BCF">
              <w:rPr>
                <w:rFonts w:ascii="Avenir Next Condensed Regular" w:hAnsi="Avenir Next Condensed Regular"/>
                <w:b/>
                <w:sz w:val="16"/>
                <w:szCs w:val="20"/>
              </w:rPr>
              <w:t xml:space="preserve">15 </w:t>
            </w:r>
            <w:r w:rsidRPr="00D91EBF">
              <w:rPr>
                <w:rFonts w:ascii="Avenir Next Condensed Regular" w:hAnsi="Avenir Next Condensed Regular"/>
                <w:b/>
                <w:sz w:val="16"/>
                <w:szCs w:val="20"/>
              </w:rPr>
              <w:t>Minutes</w:t>
            </w:r>
          </w:p>
          <w:p w14:paraId="3430431B" w14:textId="77777777" w:rsidR="00D91EBF" w:rsidRDefault="00F53F70" w:rsidP="005E0AAC">
            <w:pPr>
              <w:rPr>
                <w:rFonts w:ascii="Avenir Next Condensed Regular" w:hAnsi="Avenir Next Condensed Regular"/>
                <w:b/>
                <w:sz w:val="16"/>
                <w:szCs w:val="20"/>
              </w:rPr>
            </w:pPr>
            <w:r>
              <w:rPr>
                <w:rFonts w:ascii="Avenir Next Condensed Regular" w:hAnsi="Avenir Next Condensed Regular"/>
                <w:b/>
                <w:sz w:val="16"/>
                <w:szCs w:val="20"/>
              </w:rPr>
              <w:t xml:space="preserve">Priming the Imagination - “Walk </w:t>
            </w:r>
            <w:r w:rsidR="00D91EBF" w:rsidRPr="00D91EBF">
              <w:rPr>
                <w:rFonts w:ascii="Avenir Next Condensed Regular" w:hAnsi="Avenir Next Condensed Regular"/>
                <w:b/>
                <w:sz w:val="16"/>
                <w:szCs w:val="20"/>
              </w:rPr>
              <w:t>as if</w:t>
            </w:r>
            <w:r w:rsidR="002F39EE">
              <w:rPr>
                <w:rFonts w:ascii="Avenir Next Condensed Regular" w:hAnsi="Avenir Next Condensed Regular"/>
                <w:b/>
                <w:sz w:val="16"/>
                <w:szCs w:val="20"/>
              </w:rPr>
              <w:t xml:space="preserve"> you are</w:t>
            </w:r>
            <w:r w:rsidR="00D91EBF" w:rsidRPr="00D91EBF">
              <w:rPr>
                <w:rFonts w:ascii="Avenir Next Condensed Regular" w:hAnsi="Avenir Next Condensed Regular"/>
                <w:b/>
                <w:sz w:val="16"/>
                <w:szCs w:val="20"/>
              </w:rPr>
              <w:t>…”</w:t>
            </w:r>
          </w:p>
          <w:p w14:paraId="3A8B2113" w14:textId="77777777" w:rsidR="002F39EE" w:rsidRDefault="00D91EBF" w:rsidP="005E0AAC">
            <w:pPr>
              <w:rPr>
                <w:rFonts w:ascii="Avenir Next Condensed Regular" w:hAnsi="Avenir Next Condensed Regular"/>
                <w:sz w:val="16"/>
                <w:szCs w:val="20"/>
              </w:rPr>
            </w:pPr>
            <w:r>
              <w:rPr>
                <w:rFonts w:ascii="Avenir Next Condensed Regular" w:hAnsi="Avenir Next Condensed Regular"/>
                <w:sz w:val="16"/>
                <w:szCs w:val="20"/>
              </w:rPr>
              <w:t xml:space="preserve">Find a space somewhere in </w:t>
            </w:r>
            <w:r w:rsidR="00401EAA">
              <w:rPr>
                <w:rFonts w:ascii="Avenir Next Condensed Regular" w:hAnsi="Avenir Next Condensed Regular"/>
                <w:sz w:val="16"/>
                <w:szCs w:val="20"/>
              </w:rPr>
              <w:t xml:space="preserve">or </w:t>
            </w:r>
            <w:r>
              <w:rPr>
                <w:rFonts w:ascii="Avenir Next Condensed Regular" w:hAnsi="Avenir Next Condensed Regular"/>
                <w:sz w:val="16"/>
                <w:szCs w:val="20"/>
              </w:rPr>
              <w:t>your home, prefer</w:t>
            </w:r>
            <w:r w:rsidR="00401EAA">
              <w:rPr>
                <w:rFonts w:ascii="Avenir Next Condensed Regular" w:hAnsi="Avenir Next Condensed Regular"/>
                <w:sz w:val="16"/>
                <w:szCs w:val="20"/>
              </w:rPr>
              <w:t>ably with some room around you so that you can walk around fa</w:t>
            </w:r>
            <w:r w:rsidR="001D2674">
              <w:rPr>
                <w:rFonts w:ascii="Avenir Next Condensed Regular" w:hAnsi="Avenir Next Condensed Regular"/>
                <w:sz w:val="16"/>
                <w:szCs w:val="20"/>
              </w:rPr>
              <w:t xml:space="preserve">irly freely, (backyard perhaps). </w:t>
            </w:r>
            <w:r w:rsidR="00401EAA">
              <w:rPr>
                <w:rFonts w:ascii="Avenir Next Condensed Regular" w:hAnsi="Avenir Next Condensed Regular"/>
                <w:sz w:val="16"/>
                <w:szCs w:val="20"/>
              </w:rPr>
              <w:t>Once you have established your space, I want you</w:t>
            </w:r>
            <w:r w:rsidR="002F39EE">
              <w:rPr>
                <w:rFonts w:ascii="Avenir Next Condensed Regular" w:hAnsi="Avenir Next Condensed Regular"/>
                <w:sz w:val="16"/>
                <w:szCs w:val="20"/>
              </w:rPr>
              <w:t xml:space="preserve"> to walk around as if you are:</w:t>
            </w:r>
          </w:p>
          <w:p w14:paraId="0680AD93" w14:textId="77777777" w:rsidR="002F39EE" w:rsidRDefault="002F39EE" w:rsidP="005E0AAC">
            <w:pPr>
              <w:rPr>
                <w:rFonts w:ascii="Avenir Next Condensed Regular" w:hAnsi="Avenir Next Condensed Regular"/>
                <w:sz w:val="16"/>
                <w:szCs w:val="20"/>
              </w:rPr>
            </w:pPr>
            <w:r>
              <w:rPr>
                <w:rFonts w:ascii="Avenir Next Condensed Regular" w:hAnsi="Avenir Next Condensed Regular"/>
                <w:b/>
                <w:sz w:val="16"/>
                <w:szCs w:val="20"/>
              </w:rPr>
              <w:t>On h</w:t>
            </w:r>
            <w:r w:rsidR="00401EAA" w:rsidRPr="00401EAA">
              <w:rPr>
                <w:rFonts w:ascii="Avenir Next Condensed Regular" w:hAnsi="Avenir Next Condensed Regular"/>
                <w:b/>
                <w:sz w:val="16"/>
                <w:szCs w:val="20"/>
              </w:rPr>
              <w:t>ot sand.</w:t>
            </w:r>
            <w:r w:rsidR="00401EAA">
              <w:rPr>
                <w:rFonts w:ascii="Avenir Next Condensed Regular" w:hAnsi="Avenir Next Condensed Regular"/>
                <w:sz w:val="16"/>
                <w:szCs w:val="20"/>
              </w:rPr>
              <w:t xml:space="preserve"> Try to recall that sensation and recreate it. Notice how your breath changes. </w:t>
            </w:r>
          </w:p>
          <w:p w14:paraId="118F8173" w14:textId="77777777" w:rsidR="002F39EE" w:rsidRDefault="002F39EE" w:rsidP="005E0AAC">
            <w:pPr>
              <w:rPr>
                <w:rFonts w:ascii="Avenir Next Condensed Regular" w:hAnsi="Avenir Next Condensed Regular"/>
                <w:sz w:val="16"/>
                <w:szCs w:val="20"/>
              </w:rPr>
            </w:pPr>
            <w:r w:rsidRPr="002F39EE">
              <w:rPr>
                <w:rFonts w:ascii="Avenir Next Condensed Regular" w:hAnsi="Avenir Next Condensed Regular"/>
                <w:b/>
                <w:sz w:val="16"/>
                <w:szCs w:val="20"/>
              </w:rPr>
              <w:t>In</w:t>
            </w:r>
            <w:r w:rsidR="00401EAA" w:rsidRPr="002F39EE">
              <w:rPr>
                <w:rFonts w:ascii="Avenir Next Condensed Regular" w:hAnsi="Avenir Next Condensed Regular"/>
                <w:b/>
                <w:sz w:val="16"/>
                <w:szCs w:val="20"/>
              </w:rPr>
              <w:t xml:space="preserve"> </w:t>
            </w:r>
            <w:r w:rsidR="00401EAA" w:rsidRPr="00401EAA">
              <w:rPr>
                <w:rFonts w:ascii="Avenir Next Condensed Regular" w:hAnsi="Avenir Next Condensed Regular"/>
                <w:b/>
                <w:sz w:val="16"/>
                <w:szCs w:val="20"/>
              </w:rPr>
              <w:t>space.</w:t>
            </w:r>
            <w:r w:rsidR="00401EAA">
              <w:rPr>
                <w:rFonts w:ascii="Avenir Next Condensed Regular" w:hAnsi="Avenir Next Condensed Regular"/>
                <w:sz w:val="16"/>
                <w:szCs w:val="20"/>
              </w:rPr>
              <w:t xml:space="preserve"> Imagine what that might be like. Recall footage you might have seen of people in space. </w:t>
            </w:r>
          </w:p>
          <w:p w14:paraId="4965D039" w14:textId="77777777" w:rsidR="002F39EE" w:rsidRDefault="002F39EE" w:rsidP="005E0AAC">
            <w:pPr>
              <w:rPr>
                <w:rFonts w:ascii="Avenir Next Condensed Regular" w:hAnsi="Avenir Next Condensed Regular"/>
                <w:sz w:val="16"/>
                <w:szCs w:val="20"/>
              </w:rPr>
            </w:pPr>
            <w:r>
              <w:rPr>
                <w:rFonts w:ascii="Avenir Next Condensed Regular" w:hAnsi="Avenir Next Condensed Regular"/>
                <w:b/>
                <w:sz w:val="16"/>
                <w:szCs w:val="20"/>
              </w:rPr>
              <w:t xml:space="preserve">On a </w:t>
            </w:r>
            <w:r w:rsidR="00401EAA" w:rsidRPr="00401EAA">
              <w:rPr>
                <w:rFonts w:ascii="Avenir Next Condensed Regular" w:hAnsi="Avenir Next Condensed Regular"/>
                <w:b/>
                <w:sz w:val="16"/>
                <w:szCs w:val="20"/>
              </w:rPr>
              <w:t>tightrope</w:t>
            </w:r>
            <w:r w:rsidR="00401EAA">
              <w:rPr>
                <w:rFonts w:ascii="Avenir Next Condensed Regular" w:hAnsi="Avenir Next Condensed Regular"/>
                <w:b/>
                <w:sz w:val="16"/>
                <w:szCs w:val="20"/>
              </w:rPr>
              <w:t xml:space="preserve">. </w:t>
            </w:r>
            <w:r w:rsidR="00401EAA">
              <w:rPr>
                <w:rFonts w:ascii="Avenir Next Condensed Regular" w:hAnsi="Avenir Next Condensed Regular"/>
                <w:sz w:val="16"/>
                <w:szCs w:val="20"/>
              </w:rPr>
              <w:t xml:space="preserve">Again, pay attention to how your imagination is exercised. </w:t>
            </w:r>
          </w:p>
          <w:p w14:paraId="61F2046E" w14:textId="77777777" w:rsidR="00D91EBF" w:rsidRDefault="002F39EE" w:rsidP="005E0AAC">
            <w:pPr>
              <w:rPr>
                <w:rFonts w:ascii="Avenir Next Condensed Regular" w:hAnsi="Avenir Next Condensed Regular"/>
                <w:sz w:val="16"/>
                <w:szCs w:val="20"/>
              </w:rPr>
            </w:pPr>
            <w:r>
              <w:rPr>
                <w:rFonts w:ascii="Avenir Next Condensed Regular" w:hAnsi="Avenir Next Condensed Regular"/>
                <w:b/>
                <w:sz w:val="16"/>
                <w:szCs w:val="20"/>
              </w:rPr>
              <w:t>In d</w:t>
            </w:r>
            <w:r w:rsidR="00983BCF" w:rsidRPr="00983BCF">
              <w:rPr>
                <w:rFonts w:ascii="Avenir Next Condensed Regular" w:hAnsi="Avenir Next Condensed Regular"/>
                <w:b/>
                <w:sz w:val="16"/>
                <w:szCs w:val="20"/>
              </w:rPr>
              <w:t>eep in cool, clear water on a hot day.</w:t>
            </w:r>
            <w:r w:rsidR="00983BCF">
              <w:rPr>
                <w:rFonts w:ascii="Avenir Next Condensed Regular" w:hAnsi="Avenir Next Condensed Regular"/>
                <w:b/>
                <w:sz w:val="16"/>
                <w:szCs w:val="20"/>
              </w:rPr>
              <w:t xml:space="preserve"> </w:t>
            </w:r>
            <w:r w:rsidR="00983BCF">
              <w:rPr>
                <w:rFonts w:ascii="Avenir Next Condensed Regular" w:hAnsi="Avenir Next Condensed Regular"/>
                <w:sz w:val="16"/>
                <w:szCs w:val="20"/>
              </w:rPr>
              <w:t xml:space="preserve">Do you smile? Is there relief? </w:t>
            </w:r>
          </w:p>
          <w:p w14:paraId="1CA0D51E" w14:textId="77777777" w:rsidR="002F39EE" w:rsidRPr="002F39EE" w:rsidRDefault="002F39EE" w:rsidP="005E0AAC">
            <w:pPr>
              <w:rPr>
                <w:rFonts w:ascii="Avenir Next Condensed Regular" w:hAnsi="Avenir Next Condensed Regular"/>
                <w:sz w:val="16"/>
                <w:szCs w:val="20"/>
              </w:rPr>
            </w:pPr>
            <w:r>
              <w:rPr>
                <w:rFonts w:ascii="Avenir Next Condensed Regular" w:hAnsi="Avenir Next Condensed Regular"/>
                <w:b/>
                <w:sz w:val="16"/>
                <w:szCs w:val="20"/>
              </w:rPr>
              <w:t xml:space="preserve">Trying not to be heard or discovered. </w:t>
            </w:r>
            <w:r>
              <w:rPr>
                <w:rFonts w:ascii="Avenir Next Condensed Regular" w:hAnsi="Avenir Next Condensed Regular"/>
                <w:sz w:val="16"/>
                <w:szCs w:val="20"/>
              </w:rPr>
              <w:t xml:space="preserve">Has your breath changed? How? </w:t>
            </w:r>
          </w:p>
          <w:p w14:paraId="611C9B9D" w14:textId="77777777" w:rsidR="002F39EE" w:rsidRDefault="002F39EE" w:rsidP="005E0AAC">
            <w:pPr>
              <w:rPr>
                <w:rFonts w:ascii="Avenir Next Condensed Regular" w:hAnsi="Avenir Next Condensed Regular"/>
                <w:b/>
                <w:sz w:val="16"/>
                <w:szCs w:val="20"/>
              </w:rPr>
            </w:pPr>
            <w:r>
              <w:rPr>
                <w:rFonts w:ascii="Avenir Next Condensed Regular" w:hAnsi="Avenir Next Condensed Regular"/>
                <w:b/>
                <w:sz w:val="16"/>
                <w:szCs w:val="20"/>
              </w:rPr>
              <w:t xml:space="preserve">Very, very hungry. </w:t>
            </w:r>
          </w:p>
          <w:p w14:paraId="218ACD53" w14:textId="77777777" w:rsidR="002F39EE" w:rsidRPr="002F39EE" w:rsidRDefault="002F39EE" w:rsidP="005E0AAC">
            <w:pPr>
              <w:rPr>
                <w:rFonts w:ascii="Avenir Next Condensed Regular" w:hAnsi="Avenir Next Condensed Regular"/>
                <w:sz w:val="16"/>
                <w:szCs w:val="20"/>
              </w:rPr>
            </w:pPr>
            <w:r>
              <w:rPr>
                <w:rFonts w:ascii="Avenir Next Condensed Regular" w:hAnsi="Avenir Next Condensed Regular"/>
                <w:b/>
                <w:sz w:val="16"/>
                <w:szCs w:val="20"/>
              </w:rPr>
              <w:t xml:space="preserve">Extremely cold. </w:t>
            </w:r>
            <w:r>
              <w:rPr>
                <w:rFonts w:ascii="Avenir Next Condensed Regular" w:hAnsi="Avenir Next Condensed Regular"/>
                <w:sz w:val="16"/>
                <w:szCs w:val="20"/>
              </w:rPr>
              <w:t>How much do you move, if at all?</w:t>
            </w:r>
          </w:p>
          <w:p w14:paraId="64F3A338" w14:textId="77777777" w:rsidR="002F39EE" w:rsidRDefault="002F39EE" w:rsidP="005E0AAC">
            <w:pPr>
              <w:rPr>
                <w:rFonts w:ascii="Avenir Next Condensed Regular" w:hAnsi="Avenir Next Condensed Regular"/>
                <w:sz w:val="16"/>
                <w:szCs w:val="20"/>
              </w:rPr>
            </w:pPr>
          </w:p>
          <w:p w14:paraId="71C992C7" w14:textId="77777777" w:rsidR="00983BCF" w:rsidRDefault="00983BCF" w:rsidP="005E0AAC">
            <w:pPr>
              <w:rPr>
                <w:rFonts w:ascii="Avenir Next Condensed Regular" w:hAnsi="Avenir Next Condensed Regular"/>
                <w:sz w:val="16"/>
                <w:szCs w:val="20"/>
              </w:rPr>
            </w:pPr>
            <w:r>
              <w:rPr>
                <w:rFonts w:ascii="Avenir Next Condensed Regular" w:hAnsi="Avenir Next Condensed Regular"/>
                <w:sz w:val="16"/>
                <w:szCs w:val="20"/>
              </w:rPr>
              <w:t xml:space="preserve">Reflect on this exercise in your Learning Journal. How did you respond physically to the exercise? Emotionally? </w:t>
            </w:r>
            <w:r w:rsidR="001D2674">
              <w:rPr>
                <w:rFonts w:ascii="Avenir Next Condensed Regular" w:hAnsi="Avenir Next Condensed Regular"/>
                <w:sz w:val="16"/>
                <w:szCs w:val="20"/>
              </w:rPr>
              <w:t xml:space="preserve">What are the circumstances under which these things might happen? Is there the potential for story? </w:t>
            </w:r>
            <w:r w:rsidR="00212DC0">
              <w:rPr>
                <w:rFonts w:ascii="Avenir Next Condensed Regular" w:hAnsi="Avenir Next Condensed Regular"/>
                <w:sz w:val="16"/>
                <w:szCs w:val="20"/>
              </w:rPr>
              <w:t xml:space="preserve">Can you see yourself participating in this exercise with a class? </w:t>
            </w:r>
          </w:p>
          <w:p w14:paraId="5D10CAA9" w14:textId="77777777" w:rsidR="00983BCF" w:rsidRDefault="00983BCF" w:rsidP="005E0AAC">
            <w:pPr>
              <w:rPr>
                <w:rFonts w:ascii="Avenir Next Condensed Regular" w:hAnsi="Avenir Next Condensed Regular"/>
                <w:b/>
                <w:sz w:val="16"/>
                <w:szCs w:val="20"/>
              </w:rPr>
            </w:pPr>
            <w:r>
              <w:rPr>
                <w:rFonts w:ascii="Avenir Next Condensed Regular" w:hAnsi="Avenir Next Condensed Regular"/>
                <w:b/>
                <w:sz w:val="16"/>
                <w:szCs w:val="20"/>
              </w:rPr>
              <w:t>Come up with 3 other examples you might use – be as creative as you can. Write them down in your journal and try them yourself.</w:t>
            </w:r>
          </w:p>
          <w:p w14:paraId="683BA4A9" w14:textId="77777777" w:rsidR="00D91EBF" w:rsidRDefault="00D91EBF" w:rsidP="005E0AAC">
            <w:pPr>
              <w:rPr>
                <w:rFonts w:ascii="Avenir Next Condensed Regular" w:hAnsi="Avenir Next Condensed Regular"/>
                <w:b/>
                <w:sz w:val="16"/>
                <w:szCs w:val="20"/>
              </w:rPr>
            </w:pPr>
          </w:p>
          <w:p w14:paraId="5328DD7B" w14:textId="77777777" w:rsidR="009E6286" w:rsidRPr="00D91EBF" w:rsidRDefault="009E6286" w:rsidP="005E0AAC">
            <w:pPr>
              <w:rPr>
                <w:rFonts w:ascii="Avenir Next Condensed Regular" w:hAnsi="Avenir Next Condensed Regular"/>
                <w:b/>
                <w:sz w:val="16"/>
                <w:szCs w:val="20"/>
              </w:rPr>
            </w:pPr>
          </w:p>
        </w:tc>
        <w:tc>
          <w:tcPr>
            <w:tcW w:w="3031" w:type="dxa"/>
          </w:tcPr>
          <w:p w14:paraId="61C59BB6" w14:textId="77777777" w:rsidR="001D2674" w:rsidRDefault="001D2674" w:rsidP="005E0AAC">
            <w:pPr>
              <w:rPr>
                <w:rFonts w:ascii="Avenir Next Condensed Regular" w:hAnsi="Avenir Next Condensed Regular"/>
                <w:sz w:val="16"/>
                <w:szCs w:val="20"/>
              </w:rPr>
            </w:pPr>
            <w:r>
              <w:rPr>
                <w:rFonts w:ascii="Avenir Next Condensed Regular" w:hAnsi="Avenir Next Condensed Regular"/>
                <w:sz w:val="16"/>
                <w:szCs w:val="20"/>
              </w:rPr>
              <w:lastRenderedPageBreak/>
              <w:t xml:space="preserve">Warming up and priming the imagination for Drama is of the utmost importance. This exercise touches lightly on exploring </w:t>
            </w:r>
            <w:r w:rsidRPr="001D2674">
              <w:rPr>
                <w:rFonts w:ascii="Avenir Next Condensed Regular" w:hAnsi="Avenir Next Condensed Regular"/>
                <w:b/>
                <w:sz w:val="16"/>
                <w:szCs w:val="20"/>
              </w:rPr>
              <w:t>situation,</w:t>
            </w:r>
            <w:r>
              <w:rPr>
                <w:rFonts w:ascii="Avenir Next Condensed Regular" w:hAnsi="Avenir Next Condensed Regular"/>
                <w:sz w:val="16"/>
                <w:szCs w:val="20"/>
              </w:rPr>
              <w:t xml:space="preserve"> </w:t>
            </w:r>
            <w:r w:rsidRPr="001D2674">
              <w:rPr>
                <w:rFonts w:ascii="Avenir Next Condensed Regular" w:hAnsi="Avenir Next Condensed Regular"/>
                <w:b/>
                <w:sz w:val="16"/>
                <w:szCs w:val="20"/>
              </w:rPr>
              <w:t>time</w:t>
            </w:r>
            <w:r>
              <w:rPr>
                <w:rFonts w:ascii="Avenir Next Condensed Regular" w:hAnsi="Avenir Next Condensed Regular"/>
                <w:sz w:val="16"/>
                <w:szCs w:val="20"/>
              </w:rPr>
              <w:t xml:space="preserve"> and </w:t>
            </w:r>
            <w:r w:rsidRPr="001D2674">
              <w:rPr>
                <w:rFonts w:ascii="Avenir Next Condensed Regular" w:hAnsi="Avenir Next Condensed Regular"/>
                <w:b/>
                <w:sz w:val="16"/>
                <w:szCs w:val="20"/>
              </w:rPr>
              <w:t>space</w:t>
            </w:r>
            <w:r>
              <w:rPr>
                <w:rFonts w:ascii="Avenir Next Condensed Regular" w:hAnsi="Avenir Next Condensed Regular"/>
                <w:sz w:val="16"/>
                <w:szCs w:val="20"/>
              </w:rPr>
              <w:t xml:space="preserve"> – the places used are very different and will conjure up different images. (Beach, the moon, circus, rock pool). The </w:t>
            </w:r>
            <w:r w:rsidRPr="001D2674">
              <w:rPr>
                <w:rFonts w:ascii="Avenir Next Condensed Regular" w:hAnsi="Avenir Next Condensed Regular"/>
                <w:b/>
                <w:sz w:val="16"/>
                <w:szCs w:val="20"/>
              </w:rPr>
              <w:t>Mood</w:t>
            </w:r>
            <w:r>
              <w:rPr>
                <w:rFonts w:ascii="Avenir Next Condensed Regular" w:hAnsi="Avenir Next Condensed Regular"/>
                <w:sz w:val="16"/>
                <w:szCs w:val="20"/>
              </w:rPr>
              <w:t xml:space="preserve"> and </w:t>
            </w:r>
            <w:r w:rsidRPr="001D2674">
              <w:rPr>
                <w:rFonts w:ascii="Avenir Next Condensed Regular" w:hAnsi="Avenir Next Condensed Regular"/>
                <w:b/>
                <w:sz w:val="16"/>
                <w:szCs w:val="20"/>
              </w:rPr>
              <w:t>Atmosphere</w:t>
            </w:r>
            <w:r>
              <w:rPr>
                <w:rFonts w:ascii="Avenir Next Condensed Regular" w:hAnsi="Avenir Next Condensed Regular"/>
                <w:sz w:val="16"/>
                <w:szCs w:val="20"/>
              </w:rPr>
              <w:t xml:space="preserve"> changes with the physical changes; they create changing emotional responses – pleasant, unpleasant, fearful, exciting…</w:t>
            </w:r>
          </w:p>
          <w:p w14:paraId="74F381C3" w14:textId="77777777" w:rsidR="001D2674" w:rsidRDefault="001D2674" w:rsidP="005E0AAC">
            <w:pPr>
              <w:rPr>
                <w:rFonts w:ascii="Avenir Next Condensed Regular" w:hAnsi="Avenir Next Condensed Regular"/>
                <w:sz w:val="16"/>
                <w:szCs w:val="20"/>
              </w:rPr>
            </w:pPr>
            <w:r w:rsidRPr="001D2674">
              <w:rPr>
                <w:rFonts w:ascii="Avenir Next Condensed Regular" w:hAnsi="Avenir Next Condensed Regular"/>
                <w:b/>
                <w:sz w:val="16"/>
                <w:szCs w:val="20"/>
              </w:rPr>
              <w:t xml:space="preserve">Movement </w:t>
            </w:r>
            <w:r>
              <w:rPr>
                <w:rFonts w:ascii="Avenir Next Condensed Regular" w:hAnsi="Avenir Next Condensed Regular"/>
                <w:sz w:val="16"/>
                <w:szCs w:val="20"/>
              </w:rPr>
              <w:t xml:space="preserve">is explored as this exercise is experienced physically – with an emphasis on the physical experience dictating the emotional response. </w:t>
            </w:r>
          </w:p>
          <w:p w14:paraId="3CC5FE37" w14:textId="77777777" w:rsidR="001D2674" w:rsidRDefault="001D2674" w:rsidP="005E0AAC">
            <w:pPr>
              <w:rPr>
                <w:rFonts w:ascii="Avenir Next Condensed Regular" w:hAnsi="Avenir Next Condensed Regular"/>
                <w:sz w:val="16"/>
                <w:szCs w:val="20"/>
              </w:rPr>
            </w:pPr>
            <w:r w:rsidRPr="001D2674">
              <w:rPr>
                <w:rFonts w:ascii="Avenir Next Condensed Regular" w:hAnsi="Avenir Next Condensed Regular"/>
                <w:b/>
                <w:sz w:val="16"/>
                <w:szCs w:val="20"/>
              </w:rPr>
              <w:t xml:space="preserve">Voice </w:t>
            </w:r>
            <w:r>
              <w:rPr>
                <w:rFonts w:ascii="Avenir Next Condensed Regular" w:hAnsi="Avenir Next Condensed Regular"/>
                <w:sz w:val="16"/>
                <w:szCs w:val="20"/>
              </w:rPr>
              <w:t>may come into it, sharp intakes of breath and exclamations when walking over hot sand, for example.</w:t>
            </w:r>
          </w:p>
          <w:p w14:paraId="12B65EDF" w14:textId="77777777" w:rsidR="001D3801" w:rsidRPr="001D2674" w:rsidRDefault="001D2674" w:rsidP="005E0AAC">
            <w:pPr>
              <w:rPr>
                <w:rFonts w:ascii="Avenir Next Condensed Regular" w:hAnsi="Avenir Next Condensed Regular"/>
                <w:sz w:val="16"/>
                <w:szCs w:val="20"/>
              </w:rPr>
            </w:pPr>
            <w:r>
              <w:rPr>
                <w:rFonts w:ascii="Avenir Next Condensed Regular" w:hAnsi="Avenir Next Condensed Regular"/>
                <w:b/>
                <w:sz w:val="16"/>
                <w:szCs w:val="20"/>
              </w:rPr>
              <w:t xml:space="preserve">Improvisation </w:t>
            </w:r>
            <w:r>
              <w:rPr>
                <w:rFonts w:ascii="Avenir Next Condensed Regular" w:hAnsi="Avenir Next Condensed Regular"/>
                <w:sz w:val="16"/>
                <w:szCs w:val="20"/>
              </w:rPr>
              <w:t>involves responding quickly to changes in circumstance, time and place and giving it focus and tension. This exercise builds on those skills.</w:t>
            </w:r>
          </w:p>
        </w:tc>
        <w:tc>
          <w:tcPr>
            <w:tcW w:w="1843" w:type="dxa"/>
          </w:tcPr>
          <w:p w14:paraId="79625126" w14:textId="77777777" w:rsidR="001D3801" w:rsidRDefault="002A7FF8" w:rsidP="005E0AAC">
            <w:pPr>
              <w:rPr>
                <w:rFonts w:ascii="Avenir Next Condensed Regular" w:hAnsi="Avenir Next Condensed Regular"/>
                <w:sz w:val="16"/>
                <w:szCs w:val="20"/>
              </w:rPr>
            </w:pPr>
            <w:r>
              <w:rPr>
                <w:rFonts w:ascii="Avenir Next Condensed Regular" w:hAnsi="Avenir Next Condensed Regular"/>
                <w:sz w:val="16"/>
                <w:szCs w:val="20"/>
              </w:rPr>
              <w:t xml:space="preserve">All the elements of </w:t>
            </w:r>
            <w:r w:rsidRPr="002A7FF8">
              <w:rPr>
                <w:rFonts w:ascii="Avenir Next Condensed Regular" w:hAnsi="Avenir Next Condensed Regular"/>
                <w:b/>
                <w:sz w:val="16"/>
                <w:szCs w:val="20"/>
              </w:rPr>
              <w:t xml:space="preserve">Dance </w:t>
            </w:r>
            <w:r>
              <w:rPr>
                <w:rFonts w:ascii="Avenir Next Condensed Regular" w:hAnsi="Avenir Next Condensed Regular"/>
                <w:sz w:val="16"/>
                <w:szCs w:val="20"/>
              </w:rPr>
              <w:t xml:space="preserve">are explored to some degree in this exercise. </w:t>
            </w:r>
            <w:r w:rsidRPr="002A7FF8">
              <w:rPr>
                <w:rFonts w:ascii="Avenir Next Condensed Regular" w:hAnsi="Avenir Next Condensed Regular"/>
                <w:b/>
                <w:sz w:val="16"/>
                <w:szCs w:val="20"/>
              </w:rPr>
              <w:t>Space</w:t>
            </w:r>
            <w:r>
              <w:rPr>
                <w:rFonts w:ascii="Avenir Next Condensed Regular" w:hAnsi="Avenir Next Condensed Regular"/>
                <w:b/>
                <w:sz w:val="16"/>
                <w:szCs w:val="20"/>
              </w:rPr>
              <w:t xml:space="preserve">, - </w:t>
            </w:r>
            <w:r w:rsidRPr="002A7FF8">
              <w:rPr>
                <w:rFonts w:ascii="Avenir Next Condensed Regular" w:hAnsi="Avenir Next Condensed Regular"/>
                <w:sz w:val="16"/>
                <w:szCs w:val="20"/>
              </w:rPr>
              <w:t>different levels and</w:t>
            </w:r>
            <w:r>
              <w:rPr>
                <w:rFonts w:ascii="Avenir Next Condensed Regular" w:hAnsi="Avenir Next Condensed Regular"/>
                <w:sz w:val="16"/>
                <w:szCs w:val="20"/>
              </w:rPr>
              <w:t xml:space="preserve"> dimensions are used to create the various “walks’. </w:t>
            </w:r>
            <w:r>
              <w:rPr>
                <w:rFonts w:ascii="Avenir Next Condensed Regular" w:hAnsi="Avenir Next Condensed Regular"/>
                <w:b/>
                <w:sz w:val="16"/>
                <w:szCs w:val="20"/>
              </w:rPr>
              <w:t xml:space="preserve">Time – </w:t>
            </w:r>
            <w:r>
              <w:rPr>
                <w:rFonts w:ascii="Avenir Next Condensed Regular" w:hAnsi="Avenir Next Condensed Regular"/>
                <w:sz w:val="16"/>
                <w:szCs w:val="20"/>
              </w:rPr>
              <w:t>tempo and momentum are varied between each circumstance (fast walking on hot sand, slow wading through water)</w:t>
            </w:r>
          </w:p>
          <w:p w14:paraId="4BD00B3A" w14:textId="77777777" w:rsidR="002A7FF8" w:rsidRDefault="002A7FF8" w:rsidP="005E0AAC">
            <w:pPr>
              <w:rPr>
                <w:rFonts w:ascii="Avenir Next Condensed Regular" w:hAnsi="Avenir Next Condensed Regular"/>
                <w:sz w:val="16"/>
                <w:szCs w:val="20"/>
              </w:rPr>
            </w:pPr>
            <w:r>
              <w:rPr>
                <w:rFonts w:ascii="Avenir Next Condensed Regular" w:hAnsi="Avenir Next Condensed Regular"/>
                <w:b/>
                <w:sz w:val="16"/>
                <w:szCs w:val="20"/>
              </w:rPr>
              <w:t xml:space="preserve">Dynamics – </w:t>
            </w:r>
            <w:r>
              <w:rPr>
                <w:rFonts w:ascii="Avenir Next Condensed Regular" w:hAnsi="Avenir Next Condensed Regular"/>
                <w:sz w:val="16"/>
                <w:szCs w:val="20"/>
              </w:rPr>
              <w:t xml:space="preserve">weight, force and energy play a huge part in how we create these different scenarios. </w:t>
            </w:r>
          </w:p>
          <w:p w14:paraId="074B839F" w14:textId="77777777" w:rsidR="002A7FF8" w:rsidRPr="002A7FF8" w:rsidRDefault="002A7FF8" w:rsidP="005E0AAC">
            <w:pPr>
              <w:rPr>
                <w:rFonts w:ascii="Avenir Next Condensed Regular" w:hAnsi="Avenir Next Condensed Regular"/>
                <w:sz w:val="16"/>
                <w:szCs w:val="20"/>
              </w:rPr>
            </w:pPr>
            <w:r>
              <w:rPr>
                <w:rFonts w:ascii="Avenir Next Condensed Regular" w:hAnsi="Avenir Next Condensed Regular"/>
                <w:b/>
                <w:sz w:val="16"/>
                <w:szCs w:val="20"/>
              </w:rPr>
              <w:t xml:space="preserve">Relationships – </w:t>
            </w:r>
            <w:r>
              <w:rPr>
                <w:rFonts w:ascii="Avenir Next Condensed Regular" w:hAnsi="Avenir Next Condensed Regular"/>
                <w:sz w:val="16"/>
                <w:szCs w:val="20"/>
              </w:rPr>
              <w:t xml:space="preserve">the relationship between our body parts (arms to body, feet to floor) is different again, depending on circumstance. </w:t>
            </w:r>
          </w:p>
        </w:tc>
        <w:tc>
          <w:tcPr>
            <w:tcW w:w="1842" w:type="dxa"/>
          </w:tcPr>
          <w:p w14:paraId="77050C2D" w14:textId="77777777" w:rsidR="001D3801" w:rsidRDefault="002A7FF8" w:rsidP="005E0AAC">
            <w:pPr>
              <w:rPr>
                <w:rFonts w:ascii="Avenir Next Condensed Regular" w:hAnsi="Avenir Next Condensed Regular"/>
                <w:sz w:val="16"/>
                <w:szCs w:val="20"/>
              </w:rPr>
            </w:pPr>
            <w:r>
              <w:rPr>
                <w:rFonts w:ascii="Avenir Next Condensed Regular" w:hAnsi="Avenir Next Condensed Regular"/>
                <w:sz w:val="16"/>
                <w:szCs w:val="20"/>
              </w:rPr>
              <w:t xml:space="preserve">This is an exercise which can be used for any age. It is a terrific one to engage younger students imagination and to ask older students to use their powers of observation to “recreate experienced realities, reproduce observed </w:t>
            </w:r>
            <w:r w:rsidR="00E138CC">
              <w:rPr>
                <w:rFonts w:ascii="Avenir Next Condensed Regular" w:hAnsi="Avenir Next Condensed Regular"/>
                <w:sz w:val="16"/>
                <w:szCs w:val="20"/>
              </w:rPr>
              <w:t xml:space="preserve">behavior; and to extrapolate imaginary situations.” (Lynne </w:t>
            </w:r>
            <w:proofErr w:type="spellStart"/>
            <w:r w:rsidR="00E138CC">
              <w:rPr>
                <w:rFonts w:ascii="Avenir Next Condensed Regular" w:hAnsi="Avenir Next Condensed Regular"/>
                <w:sz w:val="16"/>
                <w:szCs w:val="20"/>
              </w:rPr>
              <w:t>Redwick</w:t>
            </w:r>
            <w:proofErr w:type="spellEnd"/>
            <w:r w:rsidR="00E138CC">
              <w:rPr>
                <w:rFonts w:ascii="Avenir Next Condensed Regular" w:hAnsi="Avenir Next Condensed Regular"/>
                <w:sz w:val="16"/>
                <w:szCs w:val="20"/>
              </w:rPr>
              <w:t xml:space="preserve"> &amp; Bill Killen – Drama Starter)</w:t>
            </w:r>
          </w:p>
          <w:p w14:paraId="17B11B01" w14:textId="77777777" w:rsidR="00E138CC" w:rsidRDefault="00E138CC" w:rsidP="005E0AAC">
            <w:pPr>
              <w:rPr>
                <w:rFonts w:ascii="Avenir Next Condensed Regular" w:hAnsi="Avenir Next Condensed Regular"/>
                <w:sz w:val="16"/>
                <w:szCs w:val="20"/>
              </w:rPr>
            </w:pPr>
            <w:r>
              <w:rPr>
                <w:rFonts w:ascii="Avenir Next Condensed Regular" w:hAnsi="Avenir Next Condensed Regular"/>
                <w:sz w:val="16"/>
                <w:szCs w:val="20"/>
              </w:rPr>
              <w:t>This is a good introduction to Teacher in Role. By participating in the exercise,</w:t>
            </w:r>
            <w:r w:rsidR="007E67A7">
              <w:rPr>
                <w:rFonts w:ascii="Avenir Next Condensed Regular" w:hAnsi="Avenir Next Condensed Regular"/>
                <w:sz w:val="16"/>
                <w:szCs w:val="20"/>
              </w:rPr>
              <w:t xml:space="preserve"> students focus and </w:t>
            </w:r>
            <w:r w:rsidR="006E6A74">
              <w:rPr>
                <w:rFonts w:ascii="Avenir Next Condensed Regular" w:hAnsi="Avenir Next Condensed Regular"/>
                <w:sz w:val="16"/>
                <w:szCs w:val="20"/>
              </w:rPr>
              <w:t xml:space="preserve">individual interpretation will be intensified </w:t>
            </w:r>
            <w:r>
              <w:rPr>
                <w:rFonts w:ascii="Avenir Next Condensed Regular" w:hAnsi="Avenir Next Condensed Regular"/>
                <w:sz w:val="16"/>
                <w:szCs w:val="20"/>
              </w:rPr>
              <w:t>when modeled by the teacher.</w:t>
            </w:r>
          </w:p>
          <w:p w14:paraId="0065A433" w14:textId="77777777" w:rsidR="00E138CC" w:rsidRPr="001D3801" w:rsidRDefault="00E138CC" w:rsidP="005E0AAC">
            <w:pPr>
              <w:rPr>
                <w:rFonts w:ascii="Avenir Next Condensed Regular" w:hAnsi="Avenir Next Condensed Regular"/>
                <w:sz w:val="16"/>
                <w:szCs w:val="20"/>
              </w:rPr>
            </w:pPr>
          </w:p>
        </w:tc>
      </w:tr>
      <w:tr w:rsidR="001D3801" w:rsidRPr="001D3801" w14:paraId="3EB7E257" w14:textId="77777777" w:rsidTr="005E0AAC">
        <w:tc>
          <w:tcPr>
            <w:tcW w:w="2464" w:type="dxa"/>
          </w:tcPr>
          <w:p w14:paraId="29A83377" w14:textId="77777777" w:rsidR="009E6286" w:rsidRDefault="00983BCF" w:rsidP="005E0AAC">
            <w:pPr>
              <w:rPr>
                <w:rFonts w:ascii="Avenir Next Condensed Regular" w:hAnsi="Avenir Next Condensed Regular"/>
                <w:b/>
                <w:sz w:val="16"/>
                <w:szCs w:val="20"/>
              </w:rPr>
            </w:pPr>
            <w:r>
              <w:rPr>
                <w:rFonts w:ascii="Avenir Next Condensed Regular" w:hAnsi="Avenir Next Condensed Regular"/>
                <w:b/>
                <w:sz w:val="16"/>
                <w:szCs w:val="20"/>
              </w:rPr>
              <w:lastRenderedPageBreak/>
              <w:t xml:space="preserve">Main Activity – </w:t>
            </w:r>
            <w:r w:rsidR="009E6286">
              <w:rPr>
                <w:rFonts w:ascii="Avenir Next Condensed Regular" w:hAnsi="Avenir Next Condensed Regular"/>
                <w:b/>
                <w:sz w:val="16"/>
                <w:szCs w:val="20"/>
              </w:rPr>
              <w:t xml:space="preserve">45 </w:t>
            </w:r>
            <w:proofErr w:type="spellStart"/>
            <w:r w:rsidR="009E6286">
              <w:rPr>
                <w:rFonts w:ascii="Avenir Next Condensed Regular" w:hAnsi="Avenir Next Condensed Regular"/>
                <w:b/>
                <w:sz w:val="16"/>
                <w:szCs w:val="20"/>
              </w:rPr>
              <w:t>Mins</w:t>
            </w:r>
            <w:proofErr w:type="spellEnd"/>
            <w:r w:rsidR="009E6286">
              <w:rPr>
                <w:rFonts w:ascii="Avenir Next Condensed Regular" w:hAnsi="Avenir Next Condensed Regular"/>
                <w:b/>
                <w:sz w:val="16"/>
                <w:szCs w:val="20"/>
              </w:rPr>
              <w:t xml:space="preserve"> </w:t>
            </w:r>
            <w:r>
              <w:rPr>
                <w:rFonts w:ascii="Avenir Next Condensed Regular" w:hAnsi="Avenir Next Condensed Regular"/>
                <w:b/>
                <w:sz w:val="16"/>
                <w:szCs w:val="20"/>
              </w:rPr>
              <w:t>We’re Going On A Bear Hunt</w:t>
            </w:r>
            <w:r w:rsidR="009E6286">
              <w:rPr>
                <w:rFonts w:ascii="Avenir Next Condensed Regular" w:hAnsi="Avenir Next Condensed Regular"/>
                <w:b/>
                <w:sz w:val="16"/>
                <w:szCs w:val="20"/>
              </w:rPr>
              <w:t xml:space="preserve"> –</w:t>
            </w:r>
            <w:r w:rsidR="00394ABC">
              <w:rPr>
                <w:rFonts w:ascii="Avenir Next Condensed Regular" w:hAnsi="Avenir Next Condensed Regular"/>
                <w:b/>
                <w:sz w:val="16"/>
                <w:szCs w:val="20"/>
              </w:rPr>
              <w:t xml:space="preserve"> Let’s hear from the Bear!</w:t>
            </w:r>
          </w:p>
          <w:p w14:paraId="34CB219D" w14:textId="77777777" w:rsidR="00415DC3" w:rsidRDefault="00E138CC" w:rsidP="00415DC3">
            <w:pPr>
              <w:rPr>
                <w:rFonts w:ascii="Avenir Next Condensed Regular" w:hAnsi="Avenir Next Condensed Regular"/>
                <w:sz w:val="16"/>
                <w:szCs w:val="20"/>
              </w:rPr>
            </w:pPr>
            <w:r>
              <w:rPr>
                <w:rFonts w:ascii="Avenir Next Condensed Regular" w:hAnsi="Avenir Next Condensed Regular"/>
                <w:sz w:val="16"/>
                <w:szCs w:val="20"/>
              </w:rPr>
              <w:t>Begin by watc</w:t>
            </w:r>
            <w:r w:rsidR="00415DC3">
              <w:rPr>
                <w:rFonts w:ascii="Avenir Next Condensed Regular" w:hAnsi="Avenir Next Condensed Regular"/>
                <w:sz w:val="16"/>
                <w:szCs w:val="20"/>
              </w:rPr>
              <w:t xml:space="preserve">hing the animated version of the picture book </w:t>
            </w:r>
            <w:r>
              <w:rPr>
                <w:rFonts w:ascii="Avenir Next Condensed Regular" w:hAnsi="Avenir Next Condensed Regular"/>
                <w:sz w:val="16"/>
                <w:szCs w:val="20"/>
              </w:rPr>
              <w:t xml:space="preserve">“We’re Going on a Bear Hunt”. The </w:t>
            </w:r>
            <w:proofErr w:type="spellStart"/>
            <w:r>
              <w:rPr>
                <w:rFonts w:ascii="Avenir Next Condensed Regular" w:hAnsi="Avenir Next Condensed Regular"/>
                <w:sz w:val="16"/>
                <w:szCs w:val="20"/>
              </w:rPr>
              <w:t>youtube</w:t>
            </w:r>
            <w:proofErr w:type="spellEnd"/>
            <w:r>
              <w:rPr>
                <w:rFonts w:ascii="Avenir Next Condensed Regular" w:hAnsi="Avenir Next Condensed Regular"/>
                <w:sz w:val="16"/>
                <w:szCs w:val="20"/>
              </w:rPr>
              <w:t xml:space="preserve"> link is above. </w:t>
            </w:r>
            <w:r w:rsidR="00394ABC">
              <w:rPr>
                <w:rFonts w:ascii="Avenir Next Condensed Regular" w:hAnsi="Avenir Next Condensed Regular"/>
                <w:sz w:val="16"/>
                <w:szCs w:val="20"/>
              </w:rPr>
              <w:t>If you own a copy or have access to one from a library, then by all means use that.</w:t>
            </w:r>
          </w:p>
          <w:p w14:paraId="6FD56584" w14:textId="77777777" w:rsidR="00394ABC" w:rsidRDefault="00394ABC" w:rsidP="00415DC3">
            <w:pPr>
              <w:rPr>
                <w:rFonts w:ascii="Avenir Next Condensed Regular" w:hAnsi="Avenir Next Condensed Regular"/>
                <w:sz w:val="16"/>
                <w:szCs w:val="20"/>
              </w:rPr>
            </w:pPr>
          </w:p>
          <w:p w14:paraId="68A45EDA" w14:textId="2C839974" w:rsidR="00394ABC" w:rsidRDefault="00394ABC" w:rsidP="00415DC3">
            <w:pPr>
              <w:rPr>
                <w:rFonts w:ascii="Avenir Next Condensed Regular" w:hAnsi="Avenir Next Condensed Regular"/>
                <w:sz w:val="16"/>
                <w:szCs w:val="20"/>
              </w:rPr>
            </w:pPr>
            <w:r>
              <w:rPr>
                <w:rFonts w:ascii="Avenir Next Condensed Regular" w:hAnsi="Avenir Next Condensed Regular"/>
                <w:sz w:val="16"/>
                <w:szCs w:val="20"/>
              </w:rPr>
              <w:t>I’d like you</w:t>
            </w:r>
            <w:r w:rsidR="00671332">
              <w:rPr>
                <w:rFonts w:ascii="Avenir Next Condensed Regular" w:hAnsi="Avenir Next Condensed Regular"/>
                <w:sz w:val="16"/>
                <w:szCs w:val="20"/>
              </w:rPr>
              <w:t xml:space="preserve"> to write a short passage / monologue </w:t>
            </w:r>
            <w:r>
              <w:rPr>
                <w:rFonts w:ascii="Avenir Next Condensed Regular" w:hAnsi="Avenir Next Condensed Regular"/>
                <w:sz w:val="16"/>
                <w:szCs w:val="20"/>
              </w:rPr>
              <w:t>from the Bear’s perspecti</w:t>
            </w:r>
            <w:r w:rsidR="00CA708A">
              <w:rPr>
                <w:rFonts w:ascii="Avenir Next Condensed Regular" w:hAnsi="Avenir Next Condensed Regular"/>
                <w:sz w:val="16"/>
                <w:szCs w:val="20"/>
              </w:rPr>
              <w:t>ve. Write it as if you ARE the B</w:t>
            </w:r>
            <w:r>
              <w:rPr>
                <w:rFonts w:ascii="Avenir Next Condensed Regular" w:hAnsi="Avenir Next Condensed Regular"/>
                <w:sz w:val="16"/>
                <w:szCs w:val="20"/>
              </w:rPr>
              <w:t xml:space="preserve">ear. </w:t>
            </w:r>
            <w:r w:rsidR="00CA708A">
              <w:rPr>
                <w:rFonts w:ascii="Avenir Next Condensed Regular" w:hAnsi="Avenir Next Condensed Regular"/>
                <w:sz w:val="16"/>
                <w:szCs w:val="20"/>
              </w:rPr>
              <w:t xml:space="preserve"> What had </w:t>
            </w:r>
            <w:r w:rsidR="00671332">
              <w:rPr>
                <w:rFonts w:ascii="Avenir Next Condensed Regular" w:hAnsi="Avenir Next Condensed Regular"/>
                <w:sz w:val="16"/>
                <w:szCs w:val="20"/>
              </w:rPr>
              <w:t>you/</w:t>
            </w:r>
            <w:r w:rsidR="00CA708A">
              <w:rPr>
                <w:rFonts w:ascii="Avenir Next Condensed Regular" w:hAnsi="Avenir Next Condensed Regular"/>
                <w:sz w:val="16"/>
                <w:szCs w:val="20"/>
              </w:rPr>
              <w:t>the Bear b</w:t>
            </w:r>
            <w:r w:rsidR="00671332">
              <w:rPr>
                <w:rFonts w:ascii="Avenir Next Condensed Regular" w:hAnsi="Avenir Next Condensed Regular"/>
                <w:sz w:val="16"/>
                <w:szCs w:val="20"/>
              </w:rPr>
              <w:t xml:space="preserve">een doing that day? Why did you </w:t>
            </w:r>
            <w:r w:rsidR="00CA708A">
              <w:rPr>
                <w:rFonts w:ascii="Avenir Next Condensed Regular" w:hAnsi="Avenir Next Condensed Regular"/>
                <w:sz w:val="16"/>
                <w:szCs w:val="20"/>
              </w:rPr>
              <w:t xml:space="preserve">chase the family? What did </w:t>
            </w:r>
            <w:r w:rsidR="00671332">
              <w:rPr>
                <w:rFonts w:ascii="Avenir Next Condensed Regular" w:hAnsi="Avenir Next Condensed Regular"/>
                <w:sz w:val="16"/>
                <w:szCs w:val="20"/>
              </w:rPr>
              <w:t>you want? Who are you?  How did you feel at the end? Do you</w:t>
            </w:r>
            <w:r w:rsidR="00CA708A">
              <w:rPr>
                <w:rFonts w:ascii="Avenir Next Condensed Regular" w:hAnsi="Avenir Next Condensed Regular"/>
                <w:sz w:val="16"/>
                <w:szCs w:val="20"/>
              </w:rPr>
              <w:t xml:space="preserve"> have family? </w:t>
            </w:r>
            <w:r w:rsidR="00C659B3">
              <w:rPr>
                <w:rFonts w:ascii="Avenir Next Condensed Regular" w:hAnsi="Avenir Next Condensed Regular"/>
                <w:sz w:val="16"/>
                <w:szCs w:val="20"/>
              </w:rPr>
              <w:t xml:space="preserve"> What happened next?</w:t>
            </w:r>
            <w:r w:rsidR="00671332">
              <w:rPr>
                <w:rFonts w:ascii="Avenir Next Condensed Regular" w:hAnsi="Avenir Next Condensed Regular"/>
                <w:sz w:val="16"/>
                <w:szCs w:val="20"/>
              </w:rPr>
              <w:t xml:space="preserve"> What would you like the family to know about you?</w:t>
            </w:r>
          </w:p>
          <w:p w14:paraId="04D7D29A" w14:textId="77777777" w:rsidR="00CA708A" w:rsidRDefault="00CA708A" w:rsidP="00415DC3">
            <w:pPr>
              <w:rPr>
                <w:rFonts w:ascii="Avenir Next Condensed Regular" w:hAnsi="Avenir Next Condensed Regular"/>
                <w:sz w:val="16"/>
                <w:szCs w:val="20"/>
              </w:rPr>
            </w:pPr>
          </w:p>
          <w:p w14:paraId="66B705A8" w14:textId="77777777" w:rsidR="00CA708A" w:rsidRDefault="00CA708A" w:rsidP="00415DC3">
            <w:pPr>
              <w:rPr>
                <w:rFonts w:ascii="Avenir Next Condensed Regular" w:hAnsi="Avenir Next Condensed Regular"/>
                <w:sz w:val="16"/>
                <w:szCs w:val="20"/>
              </w:rPr>
            </w:pPr>
            <w:r>
              <w:rPr>
                <w:rFonts w:ascii="Avenir Next Condensed Regular" w:hAnsi="Avenir Next Condensed Regular"/>
                <w:sz w:val="16"/>
                <w:szCs w:val="20"/>
              </w:rPr>
              <w:t>There is no right or wrong, this is an exercise in perspective and point of view.</w:t>
            </w:r>
          </w:p>
          <w:p w14:paraId="1660E237" w14:textId="77777777" w:rsidR="00C659B3" w:rsidRPr="00C659B3" w:rsidRDefault="00C659B3" w:rsidP="00415DC3">
            <w:pPr>
              <w:rPr>
                <w:rFonts w:ascii="Avenir Next Condensed Regular" w:hAnsi="Avenir Next Condensed Regular"/>
                <w:b/>
                <w:sz w:val="16"/>
                <w:szCs w:val="20"/>
              </w:rPr>
            </w:pPr>
            <w:r>
              <w:rPr>
                <w:rFonts w:ascii="Avenir Next Condensed Regular" w:hAnsi="Avenir Next Condensed Regular"/>
                <w:b/>
                <w:sz w:val="16"/>
                <w:szCs w:val="20"/>
              </w:rPr>
              <w:t>200-300 Words Max.</w:t>
            </w:r>
          </w:p>
          <w:p w14:paraId="1DD305D7" w14:textId="77777777" w:rsidR="00415DC3" w:rsidRPr="00E138CC" w:rsidRDefault="00415DC3" w:rsidP="00415DC3">
            <w:pPr>
              <w:rPr>
                <w:rFonts w:ascii="Avenir Next Condensed Regular" w:hAnsi="Avenir Next Condensed Regular"/>
                <w:sz w:val="16"/>
                <w:szCs w:val="20"/>
              </w:rPr>
            </w:pPr>
          </w:p>
          <w:p w14:paraId="4393C2E0" w14:textId="77777777" w:rsidR="00B0419D" w:rsidRPr="00E138CC" w:rsidRDefault="00B0419D" w:rsidP="005E0AAC">
            <w:pPr>
              <w:rPr>
                <w:rFonts w:ascii="Avenir Next Condensed Regular" w:hAnsi="Avenir Next Condensed Regular"/>
                <w:sz w:val="16"/>
                <w:szCs w:val="20"/>
              </w:rPr>
            </w:pPr>
          </w:p>
        </w:tc>
        <w:tc>
          <w:tcPr>
            <w:tcW w:w="3031" w:type="dxa"/>
          </w:tcPr>
          <w:p w14:paraId="4CF8D26C" w14:textId="77777777" w:rsidR="00D9622D" w:rsidRDefault="00671332" w:rsidP="005E0AAC">
            <w:pPr>
              <w:rPr>
                <w:rFonts w:ascii="Avenir Next Condensed Regular" w:hAnsi="Avenir Next Condensed Regular"/>
                <w:sz w:val="16"/>
                <w:szCs w:val="20"/>
              </w:rPr>
            </w:pPr>
            <w:r>
              <w:rPr>
                <w:rFonts w:ascii="Avenir Next Condensed Regular" w:hAnsi="Avenir Next Condensed Regular"/>
                <w:sz w:val="16"/>
                <w:szCs w:val="20"/>
              </w:rPr>
              <w:t xml:space="preserve">This is intended as an exploration of </w:t>
            </w:r>
            <w:r w:rsidRPr="00671332">
              <w:rPr>
                <w:rFonts w:ascii="Avenir Next Condensed Regular" w:hAnsi="Avenir Next Condensed Regular"/>
                <w:b/>
                <w:sz w:val="16"/>
                <w:szCs w:val="20"/>
              </w:rPr>
              <w:t xml:space="preserve">Role </w:t>
            </w:r>
            <w:r>
              <w:rPr>
                <w:rFonts w:ascii="Avenir Next Condensed Regular" w:hAnsi="Avenir Next Condensed Regular"/>
                <w:sz w:val="16"/>
                <w:szCs w:val="20"/>
              </w:rPr>
              <w:t xml:space="preserve">and </w:t>
            </w:r>
            <w:r w:rsidRPr="00671332">
              <w:rPr>
                <w:rFonts w:ascii="Avenir Next Condensed Regular" w:hAnsi="Avenir Next Condensed Regular"/>
                <w:b/>
                <w:sz w:val="16"/>
                <w:szCs w:val="20"/>
              </w:rPr>
              <w:t>Character</w:t>
            </w:r>
            <w:r>
              <w:rPr>
                <w:rFonts w:ascii="Avenir Next Condensed Regular" w:hAnsi="Avenir Next Condensed Regular"/>
                <w:b/>
                <w:sz w:val="16"/>
                <w:szCs w:val="20"/>
              </w:rPr>
              <w:t xml:space="preserve">. </w:t>
            </w:r>
            <w:r>
              <w:rPr>
                <w:rFonts w:ascii="Avenir Next Condensed Regular" w:hAnsi="Avenir Next Condensed Regular"/>
                <w:sz w:val="16"/>
                <w:szCs w:val="20"/>
              </w:rPr>
              <w:t xml:space="preserve"> By placing yourself into the shoes of the antagonist or perceived “enemy” you are beginning to explore more fully the “values, attitudes, intentions and actions” that makes up a story.</w:t>
            </w:r>
          </w:p>
          <w:p w14:paraId="15BD418A" w14:textId="77777777" w:rsidR="00671332" w:rsidRDefault="00671332" w:rsidP="005E0AAC">
            <w:pPr>
              <w:rPr>
                <w:rFonts w:ascii="Avenir Next Condensed Regular" w:hAnsi="Avenir Next Condensed Regular"/>
                <w:sz w:val="16"/>
                <w:szCs w:val="20"/>
              </w:rPr>
            </w:pPr>
          </w:p>
          <w:p w14:paraId="417EB83F" w14:textId="77777777" w:rsidR="00671332" w:rsidRDefault="00671332" w:rsidP="005E0AAC">
            <w:pPr>
              <w:rPr>
                <w:rFonts w:ascii="Avenir Next Condensed Regular" w:hAnsi="Avenir Next Condensed Regular"/>
                <w:sz w:val="16"/>
                <w:szCs w:val="20"/>
              </w:rPr>
            </w:pPr>
            <w:r>
              <w:rPr>
                <w:rFonts w:ascii="Avenir Next Condensed Regular" w:hAnsi="Avenir Next Condensed Regular"/>
                <w:b/>
                <w:sz w:val="16"/>
                <w:szCs w:val="20"/>
              </w:rPr>
              <w:t xml:space="preserve">Situation and Tension </w:t>
            </w:r>
            <w:proofErr w:type="gramStart"/>
            <w:r>
              <w:rPr>
                <w:rFonts w:ascii="Avenir Next Condensed Regular" w:hAnsi="Avenir Next Condensed Regular"/>
                <w:sz w:val="16"/>
                <w:szCs w:val="20"/>
              </w:rPr>
              <w:t>are</w:t>
            </w:r>
            <w:proofErr w:type="gramEnd"/>
            <w:r>
              <w:rPr>
                <w:rFonts w:ascii="Avenir Next Condensed Regular" w:hAnsi="Avenir Next Condensed Regular"/>
                <w:sz w:val="16"/>
                <w:szCs w:val="20"/>
              </w:rPr>
              <w:t xml:space="preserve"> both explored by writing from the perspective of the Bear.</w:t>
            </w:r>
          </w:p>
          <w:p w14:paraId="0576F585" w14:textId="77777777" w:rsidR="00671332" w:rsidRDefault="00671332" w:rsidP="005E0AAC">
            <w:pPr>
              <w:rPr>
                <w:rFonts w:ascii="Avenir Next Condensed Regular" w:hAnsi="Avenir Next Condensed Regular"/>
                <w:sz w:val="16"/>
                <w:szCs w:val="20"/>
              </w:rPr>
            </w:pPr>
          </w:p>
          <w:p w14:paraId="37C1533D" w14:textId="77777777" w:rsidR="00671332" w:rsidRDefault="00671332" w:rsidP="005E0AAC">
            <w:pPr>
              <w:rPr>
                <w:rFonts w:ascii="Avenir Next Condensed Regular" w:hAnsi="Avenir Next Condensed Regular"/>
                <w:sz w:val="16"/>
                <w:szCs w:val="20"/>
              </w:rPr>
            </w:pPr>
            <w:proofErr w:type="gramStart"/>
            <w:r>
              <w:rPr>
                <w:rFonts w:ascii="Avenir Next Condensed Regular" w:hAnsi="Avenir Next Condensed Regular"/>
                <w:b/>
                <w:sz w:val="16"/>
                <w:szCs w:val="20"/>
              </w:rPr>
              <w:t xml:space="preserve">Language – </w:t>
            </w:r>
            <w:r w:rsidRPr="00671332">
              <w:rPr>
                <w:rFonts w:ascii="Avenir Next Condensed Regular" w:hAnsi="Avenir Next Condensed Regular"/>
                <w:sz w:val="16"/>
                <w:szCs w:val="20"/>
              </w:rPr>
              <w:t>the</w:t>
            </w:r>
            <w:r>
              <w:rPr>
                <w:rFonts w:ascii="Avenir Next Condensed Regular" w:hAnsi="Avenir Next Condensed Regular"/>
                <w:sz w:val="16"/>
                <w:szCs w:val="20"/>
              </w:rPr>
              <w:t xml:space="preserve"> choice of linguistic expression is being developed by </w:t>
            </w:r>
            <w:r w:rsidR="00552095">
              <w:rPr>
                <w:rFonts w:ascii="Avenir Next Condensed Regular" w:hAnsi="Avenir Next Condensed Regular"/>
                <w:sz w:val="16"/>
                <w:szCs w:val="20"/>
              </w:rPr>
              <w:t>using your own experiences to create a voice for someone else</w:t>
            </w:r>
            <w:proofErr w:type="gramEnd"/>
            <w:r w:rsidR="00552095">
              <w:rPr>
                <w:rFonts w:ascii="Avenir Next Condensed Regular" w:hAnsi="Avenir Next Condensed Regular"/>
                <w:sz w:val="16"/>
                <w:szCs w:val="20"/>
              </w:rPr>
              <w:t>.</w:t>
            </w:r>
          </w:p>
          <w:p w14:paraId="2392E564" w14:textId="77777777" w:rsidR="00552095" w:rsidRDefault="00552095" w:rsidP="005E0AAC">
            <w:pPr>
              <w:rPr>
                <w:rFonts w:ascii="Avenir Next Condensed Regular" w:hAnsi="Avenir Next Condensed Regular"/>
                <w:sz w:val="16"/>
                <w:szCs w:val="20"/>
              </w:rPr>
            </w:pPr>
          </w:p>
          <w:p w14:paraId="16A7E6F1" w14:textId="6FDF9113" w:rsidR="00552095" w:rsidRPr="00552095" w:rsidRDefault="00552095" w:rsidP="00552095">
            <w:pPr>
              <w:rPr>
                <w:rFonts w:ascii="Avenir Next Condensed Regular" w:hAnsi="Avenir Next Condensed Regular"/>
                <w:sz w:val="16"/>
                <w:szCs w:val="20"/>
              </w:rPr>
            </w:pPr>
            <w:r>
              <w:rPr>
                <w:rFonts w:ascii="Avenir Next Condensed Regular" w:hAnsi="Avenir Next Condensed Regular"/>
                <w:b/>
                <w:sz w:val="16"/>
                <w:szCs w:val="20"/>
              </w:rPr>
              <w:t xml:space="preserve">Scriptwriting – </w:t>
            </w:r>
            <w:r>
              <w:rPr>
                <w:rFonts w:ascii="Avenir Next Condensed Regular" w:hAnsi="Avenir Next Condensed Regular"/>
                <w:sz w:val="16"/>
                <w:szCs w:val="20"/>
              </w:rPr>
              <w:t>developing and experimenting with language to create a story to be performed. Practicing the use of language to convey meaning, thought and feeling.</w:t>
            </w:r>
            <w:bookmarkStart w:id="0" w:name="_GoBack"/>
            <w:bookmarkEnd w:id="0"/>
          </w:p>
        </w:tc>
        <w:tc>
          <w:tcPr>
            <w:tcW w:w="1843" w:type="dxa"/>
          </w:tcPr>
          <w:p w14:paraId="42535DAE" w14:textId="77777777" w:rsidR="00717A12" w:rsidRPr="00717A12" w:rsidRDefault="00717A12" w:rsidP="005E0AAC">
            <w:pPr>
              <w:rPr>
                <w:rFonts w:ascii="Avenir Next Condensed Regular" w:hAnsi="Avenir Next Condensed Regular"/>
                <w:sz w:val="16"/>
                <w:szCs w:val="20"/>
              </w:rPr>
            </w:pPr>
            <w:r>
              <w:rPr>
                <w:rFonts w:ascii="Avenir Next Condensed Regular" w:hAnsi="Avenir Next Condensed Regular"/>
                <w:b/>
                <w:sz w:val="16"/>
                <w:szCs w:val="20"/>
              </w:rPr>
              <w:t xml:space="preserve"> </w:t>
            </w:r>
          </w:p>
        </w:tc>
        <w:tc>
          <w:tcPr>
            <w:tcW w:w="1842" w:type="dxa"/>
          </w:tcPr>
          <w:p w14:paraId="133DA38C" w14:textId="2BD826EE" w:rsidR="001D3801" w:rsidRPr="00475EE4" w:rsidRDefault="00552095" w:rsidP="00552095">
            <w:pPr>
              <w:rPr>
                <w:rFonts w:ascii="Avenir Next Condensed Regular" w:hAnsi="Avenir Next Condensed Regular"/>
                <w:sz w:val="16"/>
                <w:szCs w:val="20"/>
              </w:rPr>
            </w:pPr>
            <w:r>
              <w:rPr>
                <w:rFonts w:ascii="Avenir Next Condensed Regular" w:hAnsi="Avenir Next Condensed Regular"/>
                <w:sz w:val="16"/>
                <w:szCs w:val="20"/>
              </w:rPr>
              <w:t>When looking at any story, narrative, historical event or even scientific proposition, the ability to look at it from multiple perspectives is invaluable. This is what The Arts can teach us – curiosity and questioning.</w:t>
            </w:r>
          </w:p>
        </w:tc>
      </w:tr>
    </w:tbl>
    <w:p w14:paraId="2F72EB17" w14:textId="0EA3236E" w:rsidR="005E0AAC" w:rsidRDefault="005E0AAC" w:rsidP="005E0AAC">
      <w:pPr>
        <w:tabs>
          <w:tab w:val="left" w:pos="1524"/>
          <w:tab w:val="left" w:pos="6211"/>
        </w:tabs>
        <w:rPr>
          <w:rFonts w:ascii="Avenir Next Condensed Regular" w:hAnsi="Avenir Next Condensed Regular"/>
          <w:i/>
          <w:sz w:val="18"/>
        </w:rPr>
      </w:pPr>
    </w:p>
    <w:p w14:paraId="66B18FC5" w14:textId="77777777" w:rsidR="001D3801" w:rsidRPr="005E0AAC" w:rsidRDefault="001D3801" w:rsidP="005E0AAC">
      <w:pPr>
        <w:tabs>
          <w:tab w:val="left" w:pos="1524"/>
          <w:tab w:val="left" w:pos="6211"/>
        </w:tabs>
        <w:rPr>
          <w:rFonts w:ascii="Avenir Next Condensed Regular" w:hAnsi="Avenir Next Condensed Regular"/>
          <w:i/>
          <w:sz w:val="18"/>
        </w:rPr>
      </w:pPr>
      <w:r w:rsidRPr="005E0AAC">
        <w:rPr>
          <w:rFonts w:ascii="Avenir Next Condensed Regular" w:hAnsi="Avenir Next Condensed Regular"/>
          <w:i/>
          <w:sz w:val="18"/>
        </w:rPr>
        <w:t xml:space="preserve">The MU pedagogy focus activity will be outlined in response to the information from the </w:t>
      </w:r>
      <w:proofErr w:type="spellStart"/>
      <w:r w:rsidRPr="005E0AAC">
        <w:rPr>
          <w:rFonts w:ascii="Avenir Next Condensed Regular" w:hAnsi="Avenir Next Condensed Regular"/>
          <w:i/>
          <w:sz w:val="18"/>
        </w:rPr>
        <w:t>TAs.</w:t>
      </w:r>
      <w:proofErr w:type="spellEnd"/>
    </w:p>
    <w:p w14:paraId="44E55E2B" w14:textId="77777777" w:rsidR="001D3801" w:rsidRDefault="001D3801" w:rsidP="005E0AAC">
      <w:pPr>
        <w:tabs>
          <w:tab w:val="left" w:pos="1524"/>
          <w:tab w:val="left" w:pos="6211"/>
        </w:tabs>
        <w:rPr>
          <w:rFonts w:ascii="Avenir Next Condensed Regular" w:hAnsi="Avenir Next Condensed Regular"/>
          <w:sz w:val="20"/>
        </w:rPr>
      </w:pPr>
    </w:p>
    <w:p w14:paraId="2E5A7D26" w14:textId="77777777" w:rsidR="001D3801" w:rsidRPr="001D3801" w:rsidRDefault="001D3801" w:rsidP="005E0AAC">
      <w:pPr>
        <w:tabs>
          <w:tab w:val="left" w:pos="1524"/>
          <w:tab w:val="left" w:pos="6211"/>
        </w:tabs>
        <w:rPr>
          <w:rFonts w:ascii="Avenir Next Condensed Regular" w:hAnsi="Avenir Next Condensed Regular"/>
          <w:sz w:val="18"/>
          <w:szCs w:val="20"/>
        </w:rPr>
      </w:pPr>
      <w:r w:rsidRPr="001D3801">
        <w:rPr>
          <w:rFonts w:ascii="Avenir Next Condensed Regular" w:hAnsi="Avenir Next Condensed Regular"/>
          <w:sz w:val="20"/>
        </w:rPr>
        <w:tab/>
      </w:r>
      <w:r w:rsidRPr="001D3801">
        <w:rPr>
          <w:rFonts w:ascii="Avenir Next Condensed Regular" w:hAnsi="Avenir Next Condensed Regular"/>
          <w:sz w:val="18"/>
          <w:szCs w:val="20"/>
        </w:rPr>
        <w:tab/>
      </w:r>
    </w:p>
    <w:p w14:paraId="607FF95D" w14:textId="77777777" w:rsidR="001D3801" w:rsidRPr="001D3801" w:rsidRDefault="001D3801">
      <w:pPr>
        <w:rPr>
          <w:rFonts w:ascii="Avenir Next Condensed Regular" w:hAnsi="Avenir Next Condensed Regular"/>
        </w:rPr>
      </w:pPr>
    </w:p>
    <w:sectPr w:rsidR="001D3801" w:rsidRPr="001D3801" w:rsidSect="001D3801">
      <w:headerReference w:type="default" r:id="rId9"/>
      <w:footerReference w:type="default" r:id="rId10"/>
      <w:pgSz w:w="11900" w:h="16840"/>
      <w:pgMar w:top="1134" w:right="1418"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DF4BD" w14:textId="77777777" w:rsidR="00671332" w:rsidRDefault="00671332" w:rsidP="001D3801">
      <w:r>
        <w:separator/>
      </w:r>
    </w:p>
  </w:endnote>
  <w:endnote w:type="continuationSeparator" w:id="0">
    <w:p w14:paraId="7C96084C" w14:textId="77777777" w:rsidR="00671332" w:rsidRDefault="00671332" w:rsidP="001D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Next Condensed Regular">
    <w:altName w:val="Arial Narrow"/>
    <w:panose1 w:val="020B0506020202020204"/>
    <w:charset w:val="00"/>
    <w:family w:val="auto"/>
    <w:pitch w:val="variable"/>
    <w:sig w:usb0="8000002F" w:usb1="5000204A" w:usb2="00000000" w:usb3="00000000" w:csb0="0000009B" w:csb1="00000000"/>
  </w:font>
  <w:font w:name="Avenir Next Regular">
    <w:altName w:val="Corbel"/>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DF800" w14:textId="77777777" w:rsidR="00671332" w:rsidRPr="001D3801" w:rsidRDefault="00671332" w:rsidP="001D3801">
    <w:pPr>
      <w:pStyle w:val="Footer"/>
      <w:pBdr>
        <w:top w:val="single" w:sz="4" w:space="1" w:color="auto"/>
      </w:pBdr>
      <w:ind w:right="-772"/>
      <w:rPr>
        <w:rFonts w:ascii="Avenir Next Condensed Regular" w:hAnsi="Avenir Next Condensed Regular"/>
        <w:sz w:val="18"/>
        <w:szCs w:val="18"/>
      </w:rPr>
    </w:pPr>
    <w:r w:rsidRPr="001D3801">
      <w:rPr>
        <w:rFonts w:ascii="Avenir Next Condensed Regular" w:hAnsi="Avenir Next Condensed Regular"/>
        <w:sz w:val="18"/>
        <w:szCs w:val="18"/>
      </w:rPr>
      <w:t xml:space="preserve">Art Form | Teaching Artist | Target Group | Brief Name |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TIME \@ "MMMM d, y" </w:instrText>
    </w:r>
    <w:r w:rsidRPr="001D3801">
      <w:rPr>
        <w:rFonts w:ascii="Avenir Next Condensed Regular" w:hAnsi="Avenir Next Condensed Regular"/>
        <w:sz w:val="18"/>
        <w:szCs w:val="18"/>
      </w:rPr>
      <w:fldChar w:fldCharType="separate"/>
    </w:r>
    <w:r>
      <w:rPr>
        <w:rFonts w:ascii="Avenir Next Condensed Regular" w:hAnsi="Avenir Next Condensed Regular"/>
        <w:noProof/>
        <w:sz w:val="18"/>
        <w:szCs w:val="18"/>
      </w:rPr>
      <w:t>April 24, 2015</w:t>
    </w:r>
    <w:r w:rsidRPr="001D3801">
      <w:rPr>
        <w:rFonts w:ascii="Avenir Next Condensed Regular" w:hAnsi="Avenir Next Condensed Regular"/>
        <w:sz w:val="18"/>
        <w:szCs w:val="18"/>
      </w:rPr>
      <w:fldChar w:fldCharType="end"/>
    </w:r>
    <w:r w:rsidRPr="001D3801">
      <w:rPr>
        <w:rFonts w:ascii="Avenir Next Condensed Regular" w:hAnsi="Avenir Next Condensed Regular"/>
        <w:sz w:val="18"/>
        <w:szCs w:val="18"/>
      </w:rPr>
      <w:t xml:space="preserve"> | Page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PAGE </w:instrText>
    </w:r>
    <w:r w:rsidRPr="001D3801">
      <w:rPr>
        <w:rFonts w:ascii="Avenir Next Condensed Regular" w:hAnsi="Avenir Next Condensed Regular"/>
        <w:sz w:val="18"/>
        <w:szCs w:val="18"/>
      </w:rPr>
      <w:fldChar w:fldCharType="separate"/>
    </w:r>
    <w:r w:rsidR="00552095">
      <w:rPr>
        <w:rFonts w:ascii="Avenir Next Condensed Regular" w:hAnsi="Avenir Next Condensed Regular"/>
        <w:noProof/>
        <w:sz w:val="18"/>
        <w:szCs w:val="18"/>
      </w:rPr>
      <w:t>2</w:t>
    </w:r>
    <w:r w:rsidRPr="001D3801">
      <w:rPr>
        <w:rFonts w:ascii="Avenir Next Condensed Regular" w:hAnsi="Avenir Next Condensed Regular"/>
        <w:sz w:val="18"/>
        <w:szCs w:val="18"/>
      </w:rPr>
      <w:fldChar w:fldCharType="end"/>
    </w:r>
    <w:r w:rsidRPr="001D3801">
      <w:rPr>
        <w:rFonts w:ascii="Avenir Next Condensed Regular" w:hAnsi="Avenir Next Condensed Regular"/>
        <w:sz w:val="18"/>
        <w:szCs w:val="18"/>
      </w:rPr>
      <w:t xml:space="preserve"> of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NUMPAGES </w:instrText>
    </w:r>
    <w:r w:rsidRPr="001D3801">
      <w:rPr>
        <w:rFonts w:ascii="Avenir Next Condensed Regular" w:hAnsi="Avenir Next Condensed Regular"/>
        <w:sz w:val="18"/>
        <w:szCs w:val="18"/>
      </w:rPr>
      <w:fldChar w:fldCharType="separate"/>
    </w:r>
    <w:r w:rsidR="00552095">
      <w:rPr>
        <w:rFonts w:ascii="Avenir Next Condensed Regular" w:hAnsi="Avenir Next Condensed Regular"/>
        <w:noProof/>
        <w:sz w:val="18"/>
        <w:szCs w:val="18"/>
      </w:rPr>
      <w:t>2</w:t>
    </w:r>
    <w:r w:rsidRPr="001D3801">
      <w:rPr>
        <w:rFonts w:ascii="Avenir Next Condensed Regular" w:hAnsi="Avenir Next Condensed Regula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E4778" w14:textId="77777777" w:rsidR="00671332" w:rsidRDefault="00671332" w:rsidP="001D3801">
      <w:r>
        <w:separator/>
      </w:r>
    </w:p>
  </w:footnote>
  <w:footnote w:type="continuationSeparator" w:id="0">
    <w:p w14:paraId="5F94A798" w14:textId="77777777" w:rsidR="00671332" w:rsidRDefault="00671332" w:rsidP="001D38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562D" w14:textId="77777777" w:rsidR="00671332" w:rsidRPr="001D3801" w:rsidRDefault="00671332" w:rsidP="001D3801">
    <w:pPr>
      <w:pStyle w:val="Header"/>
      <w:rPr>
        <w:rFonts w:ascii="Avenir Next Condensed Regular" w:hAnsi="Avenir Next Condensed Regular"/>
        <w:sz w:val="18"/>
        <w:szCs w:val="18"/>
      </w:rPr>
    </w:pPr>
    <w:proofErr w:type="spellStart"/>
    <w:r w:rsidRPr="001D3801">
      <w:rPr>
        <w:rFonts w:ascii="Avenir Next Condensed Regular" w:hAnsi="Avenir Next Condensed Regular"/>
        <w:sz w:val="18"/>
        <w:szCs w:val="18"/>
      </w:rPr>
      <w:t>AiR</w:t>
    </w:r>
    <w:proofErr w:type="spellEnd"/>
    <w:r w:rsidRPr="001D3801">
      <w:rPr>
        <w:rFonts w:ascii="Avenir Next Condensed Regular" w:hAnsi="Avenir Next Condensed Regular"/>
        <w:sz w:val="18"/>
        <w:szCs w:val="18"/>
      </w:rPr>
      <w:t xml:space="preserve"> Commission @ Murdoch University Planning Brief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9B4"/>
    <w:multiLevelType w:val="hybridMultilevel"/>
    <w:tmpl w:val="7E1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A6EBB"/>
    <w:multiLevelType w:val="hybridMultilevel"/>
    <w:tmpl w:val="8180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295210"/>
    <w:multiLevelType w:val="hybridMultilevel"/>
    <w:tmpl w:val="CBD0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4C22EF"/>
    <w:multiLevelType w:val="hybridMultilevel"/>
    <w:tmpl w:val="D3724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3801"/>
    <w:rsid w:val="0000227D"/>
    <w:rsid w:val="00022361"/>
    <w:rsid w:val="000A28AD"/>
    <w:rsid w:val="000C4C45"/>
    <w:rsid w:val="001D2674"/>
    <w:rsid w:val="001D3801"/>
    <w:rsid w:val="00212DC0"/>
    <w:rsid w:val="00262D87"/>
    <w:rsid w:val="00275591"/>
    <w:rsid w:val="002A7FF8"/>
    <w:rsid w:val="002F39EE"/>
    <w:rsid w:val="002F4F2F"/>
    <w:rsid w:val="00326273"/>
    <w:rsid w:val="00363623"/>
    <w:rsid w:val="00394ABC"/>
    <w:rsid w:val="00395412"/>
    <w:rsid w:val="003E39AA"/>
    <w:rsid w:val="00401EAA"/>
    <w:rsid w:val="00415DC3"/>
    <w:rsid w:val="0042776A"/>
    <w:rsid w:val="00475EE4"/>
    <w:rsid w:val="00496396"/>
    <w:rsid w:val="004F101C"/>
    <w:rsid w:val="004F78FE"/>
    <w:rsid w:val="00516653"/>
    <w:rsid w:val="005322EC"/>
    <w:rsid w:val="00540FAD"/>
    <w:rsid w:val="00552095"/>
    <w:rsid w:val="00595E50"/>
    <w:rsid w:val="005A3AC2"/>
    <w:rsid w:val="005E0AAC"/>
    <w:rsid w:val="006067AB"/>
    <w:rsid w:val="00671332"/>
    <w:rsid w:val="006B78B0"/>
    <w:rsid w:val="006E4674"/>
    <w:rsid w:val="006E6A74"/>
    <w:rsid w:val="00717A12"/>
    <w:rsid w:val="0073144B"/>
    <w:rsid w:val="007631EE"/>
    <w:rsid w:val="007E67A7"/>
    <w:rsid w:val="008704B1"/>
    <w:rsid w:val="00870E44"/>
    <w:rsid w:val="008845AE"/>
    <w:rsid w:val="0093269C"/>
    <w:rsid w:val="00983BCF"/>
    <w:rsid w:val="009904FA"/>
    <w:rsid w:val="009D1E1F"/>
    <w:rsid w:val="009E6286"/>
    <w:rsid w:val="00A07DD3"/>
    <w:rsid w:val="00A37964"/>
    <w:rsid w:val="00A61C58"/>
    <w:rsid w:val="00B02E39"/>
    <w:rsid w:val="00B0419D"/>
    <w:rsid w:val="00B12C3B"/>
    <w:rsid w:val="00BA2BD4"/>
    <w:rsid w:val="00C32E73"/>
    <w:rsid w:val="00C659B3"/>
    <w:rsid w:val="00CA708A"/>
    <w:rsid w:val="00CC7A81"/>
    <w:rsid w:val="00CF3173"/>
    <w:rsid w:val="00D05889"/>
    <w:rsid w:val="00D659E3"/>
    <w:rsid w:val="00D91EBF"/>
    <w:rsid w:val="00D9622D"/>
    <w:rsid w:val="00DB18D0"/>
    <w:rsid w:val="00E138CC"/>
    <w:rsid w:val="00E732DA"/>
    <w:rsid w:val="00E7634D"/>
    <w:rsid w:val="00E975E9"/>
    <w:rsid w:val="00EA7548"/>
    <w:rsid w:val="00F163AD"/>
    <w:rsid w:val="00F4017A"/>
    <w:rsid w:val="00F53F70"/>
    <w:rsid w:val="00FA7928"/>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E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yle1Course">
    <w:name w:val="1.Style1 Course"/>
    <w:basedOn w:val="ListParagraph"/>
    <w:autoRedefine/>
    <w:qFormat/>
    <w:rsid w:val="00EA7548"/>
    <w:pPr>
      <w:ind w:left="0"/>
    </w:pPr>
    <w:rPr>
      <w:rFonts w:ascii="Arial Rounded MT Bold" w:hAnsi="Arial Rounded MT Bold"/>
    </w:rPr>
  </w:style>
  <w:style w:type="paragraph" w:styleId="ListParagraph">
    <w:name w:val="List Paragraph"/>
    <w:basedOn w:val="Normal"/>
    <w:uiPriority w:val="34"/>
    <w:qFormat/>
    <w:rsid w:val="00EA7548"/>
    <w:pPr>
      <w:ind w:left="720"/>
      <w:contextualSpacing/>
    </w:pPr>
  </w:style>
  <w:style w:type="paragraph" w:styleId="BalloonText">
    <w:name w:val="Balloon Text"/>
    <w:basedOn w:val="Normal"/>
    <w:link w:val="BalloonTextChar"/>
    <w:uiPriority w:val="99"/>
    <w:semiHidden/>
    <w:unhideWhenUsed/>
    <w:rsid w:val="00D65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9E3"/>
    <w:rPr>
      <w:rFonts w:ascii="Lucida Grande" w:hAnsi="Lucida Grande" w:cs="Lucida Grande"/>
      <w:sz w:val="18"/>
      <w:szCs w:val="18"/>
    </w:rPr>
  </w:style>
  <w:style w:type="table" w:styleId="TableGrid">
    <w:name w:val="Table Grid"/>
    <w:basedOn w:val="TableNormal"/>
    <w:uiPriority w:val="59"/>
    <w:rsid w:val="001D3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3801"/>
    <w:pPr>
      <w:tabs>
        <w:tab w:val="center" w:pos="4320"/>
        <w:tab w:val="right" w:pos="8640"/>
      </w:tabs>
    </w:pPr>
  </w:style>
  <w:style w:type="character" w:customStyle="1" w:styleId="HeaderChar">
    <w:name w:val="Header Char"/>
    <w:basedOn w:val="DefaultParagraphFont"/>
    <w:link w:val="Header"/>
    <w:uiPriority w:val="99"/>
    <w:rsid w:val="001D3801"/>
  </w:style>
  <w:style w:type="paragraph" w:styleId="Footer">
    <w:name w:val="footer"/>
    <w:basedOn w:val="Normal"/>
    <w:link w:val="FooterChar"/>
    <w:uiPriority w:val="99"/>
    <w:unhideWhenUsed/>
    <w:rsid w:val="001D3801"/>
    <w:pPr>
      <w:tabs>
        <w:tab w:val="center" w:pos="4320"/>
        <w:tab w:val="right" w:pos="8640"/>
      </w:tabs>
    </w:pPr>
  </w:style>
  <w:style w:type="character" w:customStyle="1" w:styleId="FooterChar">
    <w:name w:val="Footer Char"/>
    <w:basedOn w:val="DefaultParagraphFont"/>
    <w:link w:val="Footer"/>
    <w:uiPriority w:val="99"/>
    <w:rsid w:val="001D3801"/>
  </w:style>
  <w:style w:type="character" w:styleId="Hyperlink">
    <w:name w:val="Hyperlink"/>
    <w:basedOn w:val="DefaultParagraphFont"/>
    <w:uiPriority w:val="99"/>
    <w:unhideWhenUsed/>
    <w:rsid w:val="00A61C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yle1Course">
    <w:name w:val="1.Style1 Course"/>
    <w:basedOn w:val="ListParagraph"/>
    <w:autoRedefine/>
    <w:qFormat/>
    <w:rsid w:val="00EA7548"/>
    <w:pPr>
      <w:ind w:left="0"/>
    </w:pPr>
    <w:rPr>
      <w:rFonts w:ascii="Arial Rounded MT Bold" w:hAnsi="Arial Rounded MT Bold"/>
    </w:rPr>
  </w:style>
  <w:style w:type="paragraph" w:styleId="ListParagraph">
    <w:name w:val="List Paragraph"/>
    <w:basedOn w:val="Normal"/>
    <w:uiPriority w:val="34"/>
    <w:qFormat/>
    <w:rsid w:val="00EA7548"/>
    <w:pPr>
      <w:ind w:left="720"/>
      <w:contextualSpacing/>
    </w:pPr>
  </w:style>
  <w:style w:type="paragraph" w:styleId="BalloonText">
    <w:name w:val="Balloon Text"/>
    <w:basedOn w:val="Normal"/>
    <w:link w:val="BalloonTextChar"/>
    <w:uiPriority w:val="99"/>
    <w:semiHidden/>
    <w:unhideWhenUsed/>
    <w:rsid w:val="00D65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9E3"/>
    <w:rPr>
      <w:rFonts w:ascii="Lucida Grande" w:hAnsi="Lucida Grande" w:cs="Lucida Grande"/>
      <w:sz w:val="18"/>
      <w:szCs w:val="18"/>
    </w:rPr>
  </w:style>
  <w:style w:type="table" w:styleId="TableGrid">
    <w:name w:val="Table Grid"/>
    <w:basedOn w:val="TableNormal"/>
    <w:uiPriority w:val="59"/>
    <w:rsid w:val="001D3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3801"/>
    <w:pPr>
      <w:tabs>
        <w:tab w:val="center" w:pos="4320"/>
        <w:tab w:val="right" w:pos="8640"/>
      </w:tabs>
    </w:pPr>
  </w:style>
  <w:style w:type="character" w:customStyle="1" w:styleId="HeaderChar">
    <w:name w:val="Header Char"/>
    <w:basedOn w:val="DefaultParagraphFont"/>
    <w:link w:val="Header"/>
    <w:uiPriority w:val="99"/>
    <w:rsid w:val="001D3801"/>
  </w:style>
  <w:style w:type="paragraph" w:styleId="Footer">
    <w:name w:val="footer"/>
    <w:basedOn w:val="Normal"/>
    <w:link w:val="FooterChar"/>
    <w:uiPriority w:val="99"/>
    <w:unhideWhenUsed/>
    <w:rsid w:val="001D3801"/>
    <w:pPr>
      <w:tabs>
        <w:tab w:val="center" w:pos="4320"/>
        <w:tab w:val="right" w:pos="8640"/>
      </w:tabs>
    </w:pPr>
  </w:style>
  <w:style w:type="character" w:customStyle="1" w:styleId="FooterChar">
    <w:name w:val="Footer Char"/>
    <w:basedOn w:val="DefaultParagraphFont"/>
    <w:link w:val="Footer"/>
    <w:uiPriority w:val="99"/>
    <w:rsid w:val="001D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pKGCFxJLqbQ"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Pascoe</dc:creator>
  <cp:lastModifiedBy>Caitlin  Beresford-Ord</cp:lastModifiedBy>
  <cp:revision>2</cp:revision>
  <cp:lastPrinted>2014-03-27T05:17:00Z</cp:lastPrinted>
  <dcterms:created xsi:type="dcterms:W3CDTF">2015-04-24T08:20:00Z</dcterms:created>
  <dcterms:modified xsi:type="dcterms:W3CDTF">2015-04-24T08:20:00Z</dcterms:modified>
</cp:coreProperties>
</file>