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1D3801" w:rsidRPr="00DB65AF" w14:paraId="279FF6C2" w14:textId="77777777" w:rsidTr="00DB65AF">
        <w:tc>
          <w:tcPr>
            <w:tcW w:w="2376" w:type="dxa"/>
          </w:tcPr>
          <w:p w14:paraId="36C1598E" w14:textId="77777777" w:rsidR="001D3801" w:rsidRPr="00DB65AF" w:rsidRDefault="001D3801">
            <w:pPr>
              <w:rPr>
                <w:rFonts w:ascii="Avenir Book" w:hAnsi="Avenir Book"/>
              </w:rPr>
            </w:pPr>
            <w:bookmarkStart w:id="0" w:name="_GoBack"/>
            <w:r w:rsidRPr="00DB65AF">
              <w:rPr>
                <w:rFonts w:ascii="Avenir Book" w:hAnsi="Avenir Book"/>
              </w:rPr>
              <w:t>Planning brief by</w:t>
            </w:r>
          </w:p>
        </w:tc>
        <w:tc>
          <w:tcPr>
            <w:tcW w:w="7088" w:type="dxa"/>
          </w:tcPr>
          <w:p w14:paraId="32956066" w14:textId="77777777" w:rsidR="001D3801" w:rsidRPr="00DB65AF" w:rsidRDefault="00A35539">
            <w:pPr>
              <w:rPr>
                <w:rFonts w:ascii="Avenir Book" w:hAnsi="Avenir Book"/>
                <w:sz w:val="22"/>
                <w:szCs w:val="22"/>
              </w:rPr>
            </w:pPr>
            <w:r w:rsidRPr="00DB65AF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9E39FD" w:rsidRPr="00DB65AF">
              <w:rPr>
                <w:rFonts w:ascii="Avenir Book" w:hAnsi="Avenir Book"/>
                <w:sz w:val="22"/>
                <w:szCs w:val="22"/>
              </w:rPr>
              <w:t>Audrey</w:t>
            </w:r>
            <w:r w:rsidR="00446C4F" w:rsidRPr="00DB65AF">
              <w:rPr>
                <w:rFonts w:ascii="Avenir Book" w:hAnsi="Avenir Book"/>
                <w:sz w:val="22"/>
                <w:szCs w:val="22"/>
              </w:rPr>
              <w:t xml:space="preserve"> Fernandes-Satar</w:t>
            </w:r>
            <w:r w:rsidR="009E39FD" w:rsidRPr="00DB65AF">
              <w:rPr>
                <w:rFonts w:ascii="Avenir Book" w:hAnsi="Avenir Book"/>
                <w:sz w:val="22"/>
                <w:szCs w:val="22"/>
              </w:rPr>
              <w:t xml:space="preserve"> and Arif</w:t>
            </w:r>
            <w:r w:rsidR="00446C4F" w:rsidRPr="00DB65AF">
              <w:rPr>
                <w:rFonts w:ascii="Avenir Book" w:hAnsi="Avenir Book"/>
                <w:sz w:val="22"/>
                <w:szCs w:val="22"/>
              </w:rPr>
              <w:t xml:space="preserve"> Satar</w:t>
            </w:r>
          </w:p>
        </w:tc>
      </w:tr>
      <w:tr w:rsidR="001D3801" w:rsidRPr="00DB65AF" w14:paraId="2704713A" w14:textId="77777777" w:rsidTr="00DB65AF">
        <w:tc>
          <w:tcPr>
            <w:tcW w:w="2376" w:type="dxa"/>
          </w:tcPr>
          <w:p w14:paraId="3ECA31D0" w14:textId="77777777" w:rsidR="001D3801" w:rsidRPr="00DB65AF" w:rsidRDefault="001D3801">
            <w:pPr>
              <w:rPr>
                <w:rFonts w:ascii="Avenir Book" w:hAnsi="Avenir Book"/>
              </w:rPr>
            </w:pPr>
            <w:r w:rsidRPr="00DB65AF">
              <w:rPr>
                <w:rFonts w:ascii="Avenir Book" w:hAnsi="Avenir Book"/>
              </w:rPr>
              <w:t>Date</w:t>
            </w:r>
          </w:p>
        </w:tc>
        <w:tc>
          <w:tcPr>
            <w:tcW w:w="7088" w:type="dxa"/>
          </w:tcPr>
          <w:p w14:paraId="6DE5E162" w14:textId="0B8E3CC8" w:rsidR="001D3801" w:rsidRPr="00DB65AF" w:rsidRDefault="00907659">
            <w:pPr>
              <w:rPr>
                <w:rFonts w:ascii="Avenir Book" w:hAnsi="Avenir Book"/>
                <w:sz w:val="22"/>
                <w:szCs w:val="22"/>
              </w:rPr>
            </w:pPr>
            <w:r w:rsidRPr="00DB65AF">
              <w:rPr>
                <w:rFonts w:ascii="Avenir Book" w:hAnsi="Avenir Book"/>
                <w:sz w:val="22"/>
                <w:szCs w:val="22"/>
              </w:rPr>
              <w:t>January 201</w:t>
            </w:r>
            <w:r w:rsidR="00174B0C" w:rsidRPr="00DB65AF">
              <w:rPr>
                <w:rFonts w:ascii="Avenir Book" w:hAnsi="Avenir Book"/>
                <w:sz w:val="22"/>
                <w:szCs w:val="22"/>
              </w:rPr>
              <w:t>7</w:t>
            </w:r>
          </w:p>
        </w:tc>
      </w:tr>
    </w:tbl>
    <w:p w14:paraId="5A9437E8" w14:textId="77777777" w:rsidR="001D3801" w:rsidRPr="00DB65AF" w:rsidRDefault="001D3801">
      <w:pPr>
        <w:rPr>
          <w:rFonts w:ascii="Avenir Book" w:hAnsi="Avenir Book"/>
          <w:b/>
          <w:i/>
          <w:sz w:val="20"/>
        </w:rPr>
      </w:pPr>
      <w:r w:rsidRPr="00DB65AF">
        <w:rPr>
          <w:rFonts w:ascii="Avenir Book" w:hAnsi="Avenir Book"/>
          <w:b/>
          <w:i/>
          <w:sz w:val="20"/>
        </w:rPr>
        <w:t>Context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27"/>
        <w:gridCol w:w="6937"/>
      </w:tblGrid>
      <w:tr w:rsidR="00090E62" w:rsidRPr="00DB65AF" w14:paraId="17BFE5B8" w14:textId="77777777" w:rsidTr="00DB65AF">
        <w:tc>
          <w:tcPr>
            <w:tcW w:w="2527" w:type="dxa"/>
            <w:shd w:val="clear" w:color="auto" w:fill="FDE9D9" w:themeFill="accent6" w:themeFillTint="33"/>
          </w:tcPr>
          <w:p w14:paraId="03319B86" w14:textId="77777777" w:rsidR="00090E62" w:rsidRPr="00DB65AF" w:rsidRDefault="00090E62" w:rsidP="005E0AAC">
            <w:pPr>
              <w:rPr>
                <w:rFonts w:ascii="Avenir Book" w:hAnsi="Avenir Book"/>
                <w:sz w:val="20"/>
              </w:rPr>
            </w:pPr>
            <w:r w:rsidRPr="00DB65AF">
              <w:rPr>
                <w:rFonts w:ascii="Avenir Book" w:hAnsi="Avenir Book"/>
                <w:sz w:val="20"/>
              </w:rPr>
              <w:t>Arts subject</w:t>
            </w:r>
          </w:p>
        </w:tc>
        <w:tc>
          <w:tcPr>
            <w:tcW w:w="6937" w:type="dxa"/>
          </w:tcPr>
          <w:p w14:paraId="212807CC" w14:textId="77777777" w:rsidR="00090E62" w:rsidRPr="00DB65AF" w:rsidRDefault="009E39FD" w:rsidP="00090E62">
            <w:pPr>
              <w:pStyle w:val="ListParagraph"/>
              <w:numPr>
                <w:ilvl w:val="0"/>
                <w:numId w:val="4"/>
              </w:numPr>
              <w:ind w:left="353"/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Visual</w:t>
            </w:r>
            <w:r w:rsidR="00216554" w:rsidRPr="00DB65AF">
              <w:rPr>
                <w:rFonts w:ascii="Avenir Book" w:hAnsi="Avenir Book"/>
                <w:b/>
                <w:sz w:val="20"/>
                <w:szCs w:val="20"/>
              </w:rPr>
              <w:t xml:space="preserve"> Arts</w:t>
            </w:r>
          </w:p>
        </w:tc>
      </w:tr>
      <w:tr w:rsidR="00090E62" w:rsidRPr="00DB65AF" w14:paraId="469A31C5" w14:textId="77777777" w:rsidTr="00DB65AF">
        <w:trPr>
          <w:trHeight w:val="463"/>
        </w:trPr>
        <w:tc>
          <w:tcPr>
            <w:tcW w:w="2527" w:type="dxa"/>
            <w:shd w:val="clear" w:color="auto" w:fill="FDE9D9" w:themeFill="accent6" w:themeFillTint="33"/>
          </w:tcPr>
          <w:p w14:paraId="37DC8EB3" w14:textId="77777777" w:rsidR="00090E62" w:rsidRPr="00DB65AF" w:rsidRDefault="00090E62" w:rsidP="005E0AAC">
            <w:pPr>
              <w:rPr>
                <w:rFonts w:ascii="Avenir Book" w:hAnsi="Avenir Book"/>
                <w:sz w:val="20"/>
              </w:rPr>
            </w:pPr>
            <w:r w:rsidRPr="00DB65AF">
              <w:rPr>
                <w:rFonts w:ascii="Avenir Book" w:hAnsi="Avenir Book"/>
                <w:sz w:val="20"/>
              </w:rPr>
              <w:t>Context</w:t>
            </w:r>
          </w:p>
        </w:tc>
        <w:tc>
          <w:tcPr>
            <w:tcW w:w="6937" w:type="dxa"/>
          </w:tcPr>
          <w:p w14:paraId="604B5F77" w14:textId="08C89698" w:rsidR="00090E62" w:rsidRPr="00DB65AF" w:rsidRDefault="00174B0C" w:rsidP="00A35539">
            <w:pPr>
              <w:rPr>
                <w:rFonts w:ascii="Avenir Book" w:hAnsi="Avenir Book"/>
                <w:b/>
                <w:sz w:val="20"/>
                <w:szCs w:val="20"/>
              </w:rPr>
            </w:pPr>
            <w:proofErr w:type="spellStart"/>
            <w:r w:rsidRPr="00DB65AF">
              <w:rPr>
                <w:rFonts w:ascii="Avenir Book" w:hAnsi="Avenir Book"/>
                <w:b/>
                <w:sz w:val="20"/>
                <w:szCs w:val="20"/>
              </w:rPr>
              <w:t>AiR</w:t>
            </w:r>
            <w:proofErr w:type="spellEnd"/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="00446C4F" w:rsidRPr="00DB65AF">
              <w:rPr>
                <w:rFonts w:ascii="Avenir Book" w:hAnsi="Avenir Book"/>
                <w:b/>
                <w:sz w:val="20"/>
                <w:szCs w:val="20"/>
              </w:rPr>
              <w:t xml:space="preserve">Summer School Visual Arts Brief </w:t>
            </w:r>
          </w:p>
        </w:tc>
      </w:tr>
      <w:tr w:rsidR="00090E62" w:rsidRPr="00DB65AF" w14:paraId="2F190FEB" w14:textId="77777777" w:rsidTr="00DB65AF">
        <w:trPr>
          <w:trHeight w:val="561"/>
        </w:trPr>
        <w:tc>
          <w:tcPr>
            <w:tcW w:w="2527" w:type="dxa"/>
            <w:shd w:val="clear" w:color="auto" w:fill="FDE9D9" w:themeFill="accent6" w:themeFillTint="33"/>
          </w:tcPr>
          <w:p w14:paraId="24742EBB" w14:textId="77777777" w:rsidR="00090E62" w:rsidRPr="00DB65AF" w:rsidRDefault="00090E62" w:rsidP="005E0AAC">
            <w:pPr>
              <w:rPr>
                <w:rFonts w:ascii="Avenir Book" w:hAnsi="Avenir Book"/>
                <w:sz w:val="20"/>
              </w:rPr>
            </w:pPr>
            <w:r w:rsidRPr="00DB65AF">
              <w:rPr>
                <w:rFonts w:ascii="Avenir Book" w:hAnsi="Avenir Book"/>
                <w:sz w:val="20"/>
              </w:rPr>
              <w:t>Title of activity/brief</w:t>
            </w:r>
          </w:p>
        </w:tc>
        <w:tc>
          <w:tcPr>
            <w:tcW w:w="6937" w:type="dxa"/>
          </w:tcPr>
          <w:p w14:paraId="0C076440" w14:textId="77777777" w:rsidR="00C2161E" w:rsidRPr="00DB65AF" w:rsidRDefault="00C2161E" w:rsidP="00C2161E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Reconstructing Landscape Ecologies </w:t>
            </w:r>
          </w:p>
          <w:p w14:paraId="3DF30524" w14:textId="77777777" w:rsidR="00B23650" w:rsidRPr="00DB65AF" w:rsidRDefault="00B23650" w:rsidP="00C2161E">
            <w:pPr>
              <w:pStyle w:val="ListParagraph"/>
              <w:ind w:left="353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90E62" w:rsidRPr="00DB65AF" w14:paraId="2414BA6D" w14:textId="77777777" w:rsidTr="00DB65AF">
        <w:tc>
          <w:tcPr>
            <w:tcW w:w="2527" w:type="dxa"/>
            <w:shd w:val="clear" w:color="auto" w:fill="FDE9D9" w:themeFill="accent6" w:themeFillTint="33"/>
          </w:tcPr>
          <w:p w14:paraId="6F847C0A" w14:textId="77777777" w:rsidR="00090E62" w:rsidRPr="00DB65AF" w:rsidRDefault="00090E62" w:rsidP="005E0AAC">
            <w:pPr>
              <w:rPr>
                <w:rFonts w:ascii="Avenir Book" w:hAnsi="Avenir Book"/>
                <w:sz w:val="20"/>
              </w:rPr>
            </w:pPr>
            <w:r w:rsidRPr="00DB65AF">
              <w:rPr>
                <w:rFonts w:ascii="Avenir Book" w:hAnsi="Avenir Book"/>
                <w:sz w:val="20"/>
              </w:rPr>
              <w:t>Overview</w:t>
            </w:r>
          </w:p>
        </w:tc>
        <w:tc>
          <w:tcPr>
            <w:tcW w:w="6937" w:type="dxa"/>
          </w:tcPr>
          <w:p w14:paraId="6CAC5B50" w14:textId="2B37F3B1" w:rsidR="00105BA1" w:rsidRPr="00DB65AF" w:rsidRDefault="00105BA1" w:rsidP="00105BA1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Making and Responding</w:t>
            </w:r>
          </w:p>
          <w:p w14:paraId="78CB2343" w14:textId="0E6F382D" w:rsidR="004754FA" w:rsidRPr="00DB65AF" w:rsidRDefault="00253BC5" w:rsidP="00DB65AF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Borrowing from architectural 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>vocabulary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 t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>his workshop will consider</w:t>
            </w:r>
            <w:r w:rsidR="00174B0C"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 xml:space="preserve">the </w:t>
            </w:r>
            <w:r w:rsidR="00BE7A1C" w:rsidRPr="00DB65AF">
              <w:rPr>
                <w:rFonts w:ascii="Avenir Book" w:hAnsi="Avenir Book"/>
                <w:b/>
                <w:sz w:val="20"/>
                <w:szCs w:val="20"/>
              </w:rPr>
              <w:t>emotions of space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 xml:space="preserve"> both social and personal. This will be</w:t>
            </w:r>
            <w:r w:rsidR="00E7225F" w:rsidRPr="00DB65AF">
              <w:rPr>
                <w:rFonts w:ascii="Avenir Book" w:hAnsi="Avenir Book"/>
                <w:sz w:val="20"/>
                <w:szCs w:val="20"/>
              </w:rPr>
              <w:t xml:space="preserve"> realised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 xml:space="preserve"> through </w:t>
            </w:r>
            <w:r w:rsidR="00E7225F" w:rsidRPr="00DB65AF">
              <w:rPr>
                <w:rFonts w:ascii="Avenir Book" w:hAnsi="Avenir Book"/>
                <w:sz w:val="20"/>
                <w:szCs w:val="20"/>
              </w:rPr>
              <w:t xml:space="preserve">the reconstruction of an existing House </w:t>
            </w:r>
            <w:r w:rsidR="004754FA" w:rsidRPr="00DB65AF">
              <w:rPr>
                <w:rFonts w:ascii="Avenir Book" w:hAnsi="Avenir Book"/>
                <w:sz w:val="20"/>
                <w:szCs w:val="20"/>
              </w:rPr>
              <w:t>(basic</w:t>
            </w:r>
            <w:r w:rsidR="00C3501E"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E7225F" w:rsidRPr="00DB65AF">
              <w:rPr>
                <w:rFonts w:ascii="Avenir Book" w:hAnsi="Avenir Book"/>
                <w:sz w:val="20"/>
                <w:szCs w:val="20"/>
              </w:rPr>
              <w:t>model provided</w:t>
            </w:r>
            <w:r w:rsidR="004754FA" w:rsidRPr="00DB65AF">
              <w:rPr>
                <w:rFonts w:ascii="Avenir Book" w:hAnsi="Avenir Book"/>
                <w:sz w:val="20"/>
                <w:szCs w:val="20"/>
              </w:rPr>
              <w:t>), into</w:t>
            </w:r>
            <w:r w:rsidR="00E7225F"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gramStart"/>
            <w:r w:rsidR="00E7225F" w:rsidRPr="00DB65AF">
              <w:rPr>
                <w:rFonts w:ascii="Avenir Book" w:hAnsi="Avenir Book"/>
                <w:sz w:val="20"/>
                <w:szCs w:val="20"/>
              </w:rPr>
              <w:t>a 2D</w:t>
            </w:r>
            <w:proofErr w:type="gramEnd"/>
            <w:r w:rsidR="00E7225F" w:rsidRPr="00DB65AF">
              <w:rPr>
                <w:rFonts w:ascii="Avenir Book" w:hAnsi="Avenir Book"/>
                <w:sz w:val="20"/>
                <w:szCs w:val="20"/>
              </w:rPr>
              <w:t xml:space="preserve"> or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 xml:space="preserve"> 3D</w:t>
            </w:r>
            <w:r w:rsidR="00E7225F" w:rsidRPr="00DB65AF">
              <w:rPr>
                <w:rFonts w:ascii="Avenir Book" w:hAnsi="Avenir Book"/>
                <w:sz w:val="20"/>
                <w:szCs w:val="20"/>
              </w:rPr>
              <w:t xml:space="preserve"> sculptural forms as a </w:t>
            </w:r>
            <w:r w:rsidR="00BE7A1C" w:rsidRPr="00DB65AF">
              <w:rPr>
                <w:rFonts w:ascii="Avenir Book" w:hAnsi="Avenir Book"/>
                <w:sz w:val="20"/>
                <w:szCs w:val="20"/>
              </w:rPr>
              <w:t>Habitat,</w:t>
            </w:r>
            <w:r w:rsidR="00174B0C" w:rsidRPr="00DB65AF">
              <w:rPr>
                <w:rFonts w:ascii="Avenir Book" w:hAnsi="Avenir Book"/>
                <w:sz w:val="20"/>
                <w:szCs w:val="20"/>
              </w:rPr>
              <w:t xml:space="preserve"> Hybrid House, Home, Dwelling, Shanty T</w:t>
            </w:r>
            <w:r w:rsidR="00E7225F" w:rsidRPr="00DB65AF">
              <w:rPr>
                <w:rFonts w:ascii="Avenir Book" w:hAnsi="Avenir Book"/>
                <w:sz w:val="20"/>
                <w:szCs w:val="20"/>
              </w:rPr>
              <w:t>own</w:t>
            </w:r>
            <w:r w:rsidR="00B5376A" w:rsidRPr="00DB65AF">
              <w:rPr>
                <w:rFonts w:ascii="Avenir Book" w:hAnsi="Avenir Book"/>
                <w:sz w:val="20"/>
                <w:szCs w:val="20"/>
              </w:rPr>
              <w:t xml:space="preserve">, </w:t>
            </w:r>
            <w:r w:rsidR="008E721D" w:rsidRPr="00DB65AF">
              <w:rPr>
                <w:rFonts w:ascii="Avenir Book" w:hAnsi="Avenir Book"/>
                <w:sz w:val="20"/>
                <w:szCs w:val="20"/>
              </w:rPr>
              <w:t>Castle</w:t>
            </w:r>
            <w:r w:rsidR="006422FA" w:rsidRPr="00DB65AF">
              <w:rPr>
                <w:rFonts w:ascii="Avenir Book" w:hAnsi="Avenir Book"/>
                <w:sz w:val="20"/>
                <w:szCs w:val="20"/>
              </w:rPr>
              <w:t xml:space="preserve"> or </w:t>
            </w:r>
            <w:r w:rsidR="00B5376A" w:rsidRPr="00DB65AF">
              <w:rPr>
                <w:rFonts w:ascii="Avenir Book" w:hAnsi="Avenir Book"/>
                <w:sz w:val="20"/>
                <w:szCs w:val="20"/>
              </w:rPr>
              <w:t>M</w:t>
            </w:r>
            <w:r w:rsidR="00174B0C" w:rsidRPr="00DB65AF">
              <w:rPr>
                <w:rFonts w:ascii="Avenir Book" w:hAnsi="Avenir Book"/>
                <w:sz w:val="20"/>
                <w:szCs w:val="20"/>
              </w:rPr>
              <w:t>obile H</w:t>
            </w:r>
            <w:r w:rsidR="006422FA" w:rsidRPr="00DB65AF">
              <w:rPr>
                <w:rFonts w:ascii="Avenir Book" w:hAnsi="Avenir Book"/>
                <w:sz w:val="20"/>
                <w:szCs w:val="20"/>
              </w:rPr>
              <w:t>ome</w:t>
            </w:r>
            <w:r w:rsidR="00B5376A" w:rsidRPr="00DB65AF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090E62" w:rsidRPr="00DB65AF" w14:paraId="1208D80E" w14:textId="77777777" w:rsidTr="00DB65AF">
        <w:tc>
          <w:tcPr>
            <w:tcW w:w="2527" w:type="dxa"/>
            <w:shd w:val="clear" w:color="auto" w:fill="FDE9D9" w:themeFill="accent6" w:themeFillTint="33"/>
          </w:tcPr>
          <w:p w14:paraId="4A40AF74" w14:textId="77777777" w:rsidR="00090E62" w:rsidRPr="00DB65AF" w:rsidRDefault="00090E62" w:rsidP="005E0AAC">
            <w:pPr>
              <w:rPr>
                <w:rFonts w:ascii="Avenir Book" w:hAnsi="Avenir Book"/>
                <w:sz w:val="20"/>
              </w:rPr>
            </w:pPr>
            <w:r w:rsidRPr="00DB65AF">
              <w:rPr>
                <w:rFonts w:ascii="Avenir Book" w:hAnsi="Avenir Book"/>
                <w:sz w:val="20"/>
              </w:rPr>
              <w:t>The big picture/ Enduring questions/understandings</w:t>
            </w:r>
          </w:p>
        </w:tc>
        <w:tc>
          <w:tcPr>
            <w:tcW w:w="6937" w:type="dxa"/>
          </w:tcPr>
          <w:p w14:paraId="3E05F960" w14:textId="77777777" w:rsidR="00174B0C" w:rsidRPr="00DB65AF" w:rsidRDefault="00C3501E" w:rsidP="00174B0C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Contexts: </w:t>
            </w:r>
          </w:p>
          <w:p w14:paraId="2E97D666" w14:textId="063CA0A2" w:rsidR="00C3501E" w:rsidRPr="00DB65AF" w:rsidRDefault="00174B0C" w:rsidP="00174B0C">
            <w:pPr>
              <w:pStyle w:val="ListParagraph"/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S</w:t>
            </w:r>
            <w:r w:rsidR="00C3501E" w:rsidRPr="00DB65AF">
              <w:rPr>
                <w:rFonts w:ascii="Avenir Book" w:hAnsi="Avenir Book"/>
                <w:sz w:val="20"/>
                <w:szCs w:val="20"/>
              </w:rPr>
              <w:t xml:space="preserve">ocial, cultural, historical, geographical, </w:t>
            </w:r>
            <w:r w:rsidR="00712C60" w:rsidRPr="00DB65AF">
              <w:rPr>
                <w:rFonts w:ascii="Avenir Book" w:hAnsi="Avenir Book"/>
                <w:sz w:val="20"/>
                <w:szCs w:val="20"/>
              </w:rPr>
              <w:t>philosophical, ideological, theoretical.</w:t>
            </w:r>
          </w:p>
        </w:tc>
      </w:tr>
      <w:tr w:rsidR="00090E62" w:rsidRPr="00DB65AF" w14:paraId="650FA70F" w14:textId="77777777" w:rsidTr="00DB65AF">
        <w:tc>
          <w:tcPr>
            <w:tcW w:w="2527" w:type="dxa"/>
            <w:shd w:val="clear" w:color="auto" w:fill="FDE9D9" w:themeFill="accent6" w:themeFillTint="33"/>
          </w:tcPr>
          <w:p w14:paraId="7855521F" w14:textId="2C11DA28" w:rsidR="00090E62" w:rsidRPr="00DB65AF" w:rsidRDefault="00090E62" w:rsidP="005E0AAC">
            <w:pPr>
              <w:rPr>
                <w:rFonts w:ascii="Avenir Book" w:hAnsi="Avenir Book"/>
                <w:sz w:val="20"/>
              </w:rPr>
            </w:pPr>
            <w:r w:rsidRPr="00DB65AF">
              <w:rPr>
                <w:rFonts w:ascii="Avenir Book" w:hAnsi="Avenir Book"/>
                <w:sz w:val="20"/>
              </w:rPr>
              <w:t>Resources</w:t>
            </w:r>
          </w:p>
          <w:p w14:paraId="7C3C6293" w14:textId="77777777" w:rsidR="00090E62" w:rsidRPr="00DB65AF" w:rsidRDefault="00090E62" w:rsidP="008845AE">
            <w:pPr>
              <w:rPr>
                <w:rFonts w:ascii="Avenir Book" w:hAnsi="Avenir Book"/>
                <w:i/>
                <w:sz w:val="16"/>
              </w:rPr>
            </w:pPr>
            <w:r w:rsidRPr="00DB65AF">
              <w:rPr>
                <w:rFonts w:ascii="Avenir Book" w:hAnsi="Avenir Book"/>
                <w:i/>
                <w:sz w:val="14"/>
              </w:rPr>
              <w:t>Resources include any PowerPoint presentations/videos /etc</w:t>
            </w:r>
            <w:r w:rsidRPr="00DB65AF">
              <w:rPr>
                <w:rFonts w:ascii="Avenir Book" w:hAnsi="Avenir Book"/>
                <w:i/>
                <w:sz w:val="16"/>
              </w:rPr>
              <w:t>.</w:t>
            </w:r>
          </w:p>
        </w:tc>
        <w:tc>
          <w:tcPr>
            <w:tcW w:w="6937" w:type="dxa"/>
          </w:tcPr>
          <w:p w14:paraId="3C21DF58" w14:textId="52E4C727" w:rsidR="00253BC5" w:rsidRPr="00DB65AF" w:rsidRDefault="00253BC5" w:rsidP="008845AE">
            <w:pPr>
              <w:pStyle w:val="ListParagraph"/>
              <w:numPr>
                <w:ilvl w:val="0"/>
                <w:numId w:val="4"/>
              </w:numPr>
              <w:ind w:left="353"/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PowerPoint presentation</w:t>
            </w:r>
          </w:p>
          <w:p w14:paraId="46554E0E" w14:textId="77777777" w:rsidR="00090E62" w:rsidRPr="00DB65AF" w:rsidRDefault="00253BC5" w:rsidP="00253BC5">
            <w:pPr>
              <w:pStyle w:val="ListParagraph"/>
              <w:numPr>
                <w:ilvl w:val="0"/>
                <w:numId w:val="4"/>
              </w:numPr>
              <w:ind w:left="353"/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Art materials </w:t>
            </w:r>
          </w:p>
          <w:p w14:paraId="339E9039" w14:textId="663E8A38" w:rsidR="00F70344" w:rsidRPr="00DB65AF" w:rsidRDefault="00F70344" w:rsidP="00253BC5">
            <w:pPr>
              <w:pStyle w:val="ListParagraph"/>
              <w:numPr>
                <w:ilvl w:val="0"/>
                <w:numId w:val="4"/>
              </w:numPr>
              <w:ind w:left="353"/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Organising Ideas</w:t>
            </w:r>
            <w:r w:rsidR="007277AA" w:rsidRPr="00DB65AF">
              <w:rPr>
                <w:rFonts w:ascii="Avenir Book" w:hAnsi="Avenir Book"/>
                <w:sz w:val="20"/>
                <w:szCs w:val="20"/>
              </w:rPr>
              <w:t xml:space="preserve"> – Country, Cultures, People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7277AA" w:rsidRPr="00DB65AF">
              <w:rPr>
                <w:rFonts w:ascii="Avenir Book" w:hAnsi="Avenir Book"/>
                <w:sz w:val="20"/>
                <w:szCs w:val="20"/>
              </w:rPr>
              <w:t>(Handout)</w:t>
            </w:r>
          </w:p>
        </w:tc>
      </w:tr>
    </w:tbl>
    <w:p w14:paraId="2244BDD7" w14:textId="78BD5C2E" w:rsidR="001D3801" w:rsidRPr="00DB65AF" w:rsidRDefault="001D3801" w:rsidP="001D3801">
      <w:pPr>
        <w:tabs>
          <w:tab w:val="left" w:pos="1524"/>
          <w:tab w:val="left" w:pos="6211"/>
        </w:tabs>
        <w:rPr>
          <w:rFonts w:ascii="Avenir Book" w:hAnsi="Avenir Book"/>
          <w:sz w:val="18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552"/>
        <w:gridCol w:w="1559"/>
      </w:tblGrid>
      <w:tr w:rsidR="001D3801" w:rsidRPr="00DB65AF" w14:paraId="549BDCDC" w14:textId="77777777" w:rsidTr="00DB65AF">
        <w:tc>
          <w:tcPr>
            <w:tcW w:w="2943" w:type="dxa"/>
            <w:shd w:val="clear" w:color="auto" w:fill="FABF8F" w:themeFill="accent6" w:themeFillTint="99"/>
          </w:tcPr>
          <w:p w14:paraId="42339A93" w14:textId="77777777" w:rsidR="001D3801" w:rsidRPr="00DB65AF" w:rsidRDefault="001D3801" w:rsidP="005E0AAC">
            <w:pPr>
              <w:jc w:val="center"/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Activity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14:paraId="50BDDF74" w14:textId="77777777" w:rsidR="001D3801" w:rsidRPr="00DB65AF" w:rsidRDefault="001D3801" w:rsidP="005E0AAC">
            <w:pPr>
              <w:jc w:val="center"/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Learning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1F324E1E" w14:textId="77777777" w:rsidR="001D3801" w:rsidRPr="00DB65AF" w:rsidRDefault="001D3801" w:rsidP="005E0AAC">
            <w:pPr>
              <w:jc w:val="center"/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Links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67EB9ABB" w14:textId="77777777" w:rsidR="001D3801" w:rsidRPr="00DB65AF" w:rsidRDefault="001D3801" w:rsidP="005E0AAC">
            <w:pPr>
              <w:jc w:val="center"/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Extensions</w:t>
            </w:r>
          </w:p>
        </w:tc>
      </w:tr>
      <w:tr w:rsidR="001D3801" w:rsidRPr="00DB65AF" w14:paraId="43A68939" w14:textId="77777777" w:rsidTr="00DB65AF">
        <w:tc>
          <w:tcPr>
            <w:tcW w:w="2943" w:type="dxa"/>
            <w:shd w:val="clear" w:color="auto" w:fill="FDE9D9" w:themeFill="accent6" w:themeFillTint="33"/>
          </w:tcPr>
          <w:p w14:paraId="7A74D775" w14:textId="77777777" w:rsidR="001D3801" w:rsidRPr="00DB65AF" w:rsidRDefault="001D3801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The activity step by step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6F7AA726" w14:textId="77777777" w:rsidR="001D3801" w:rsidRPr="00DB65AF" w:rsidRDefault="001D3801" w:rsidP="001D3801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Explicit statement of the intended learning in terms of the Australian Curriculum: The Arts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F6B628D" w14:textId="77777777" w:rsidR="001D3801" w:rsidRPr="00DB65AF" w:rsidRDefault="001D3801" w:rsidP="005E0AAC">
            <w:pPr>
              <w:rPr>
                <w:rFonts w:ascii="Avenir Book" w:hAnsi="Avenir Book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5B09DE7" w14:textId="77777777" w:rsidR="001D3801" w:rsidRPr="00DB65AF" w:rsidRDefault="001D3801" w:rsidP="005E0AAC">
            <w:pPr>
              <w:rPr>
                <w:rFonts w:ascii="Avenir Book" w:hAnsi="Avenir Book"/>
                <w:sz w:val="16"/>
                <w:szCs w:val="20"/>
              </w:rPr>
            </w:pPr>
          </w:p>
        </w:tc>
      </w:tr>
      <w:tr w:rsidR="005E0AAC" w:rsidRPr="00DB65AF" w14:paraId="671F551D" w14:textId="77777777" w:rsidTr="00DB65AF">
        <w:trPr>
          <w:trHeight w:val="561"/>
        </w:trPr>
        <w:tc>
          <w:tcPr>
            <w:tcW w:w="2943" w:type="dxa"/>
          </w:tcPr>
          <w:p w14:paraId="66EB3588" w14:textId="521B04F9" w:rsidR="001D3801" w:rsidRPr="00DB65AF" w:rsidRDefault="00F03337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1. </w:t>
            </w:r>
            <w:r w:rsidR="004754FA" w:rsidRPr="00DB65AF">
              <w:rPr>
                <w:rFonts w:ascii="Avenir Book" w:hAnsi="Avenir Book"/>
                <w:sz w:val="20"/>
                <w:szCs w:val="20"/>
              </w:rPr>
              <w:t>Warm Up</w:t>
            </w:r>
          </w:p>
          <w:p w14:paraId="68719CD6" w14:textId="77777777" w:rsidR="00F03337" w:rsidRPr="00DB65AF" w:rsidRDefault="00F03337" w:rsidP="005E0AAC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6AE8E0" w14:textId="77777777" w:rsidR="00F03337" w:rsidRPr="00DB65AF" w:rsidRDefault="004754FA" w:rsidP="004754F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Collaborative warm up</w:t>
            </w:r>
          </w:p>
          <w:p w14:paraId="000F290A" w14:textId="309265C9" w:rsidR="000A5554" w:rsidRPr="00DB65AF" w:rsidRDefault="000A5554" w:rsidP="004754F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Undertaken before the workshop</w:t>
            </w:r>
          </w:p>
        </w:tc>
        <w:tc>
          <w:tcPr>
            <w:tcW w:w="2552" w:type="dxa"/>
          </w:tcPr>
          <w:p w14:paraId="60A60CB8" w14:textId="33B38446" w:rsidR="001D3801" w:rsidRPr="00DB65AF" w:rsidRDefault="001D3801" w:rsidP="005E0AAC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2CF80" w14:textId="77777777" w:rsidR="001D3801" w:rsidRPr="00DB65AF" w:rsidRDefault="001D3801" w:rsidP="005E0AAC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F03337" w:rsidRPr="00DB65AF" w14:paraId="40A522D1" w14:textId="77777777" w:rsidTr="00DB65AF">
        <w:tc>
          <w:tcPr>
            <w:tcW w:w="2943" w:type="dxa"/>
          </w:tcPr>
          <w:p w14:paraId="6F1BE90D" w14:textId="07C82E7E" w:rsidR="008F5E51" w:rsidRPr="00DB65AF" w:rsidRDefault="008F5E51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2. Introduction</w:t>
            </w:r>
          </w:p>
          <w:p w14:paraId="560ED5B4" w14:textId="77777777" w:rsidR="008F5E51" w:rsidRPr="00DB65AF" w:rsidRDefault="008F5E51" w:rsidP="005E0AAC">
            <w:pPr>
              <w:rPr>
                <w:rFonts w:ascii="Avenir Book" w:hAnsi="Avenir Book"/>
                <w:sz w:val="20"/>
                <w:szCs w:val="20"/>
              </w:rPr>
            </w:pPr>
          </w:p>
          <w:p w14:paraId="38111DCA" w14:textId="4869A2BF" w:rsidR="00F03337" w:rsidRPr="00DB65AF" w:rsidRDefault="005C37AB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3</w:t>
            </w:r>
            <w:r w:rsidR="00F03337" w:rsidRPr="00DB65AF">
              <w:rPr>
                <w:rFonts w:ascii="Avenir Book" w:hAnsi="Avenir Book"/>
                <w:b/>
                <w:sz w:val="20"/>
                <w:szCs w:val="20"/>
              </w:rPr>
              <w:t xml:space="preserve">. </w:t>
            </w:r>
            <w:r w:rsidRPr="00DB65AF">
              <w:rPr>
                <w:rFonts w:ascii="Avenir Book" w:hAnsi="Avenir Book"/>
                <w:b/>
                <w:sz w:val="28"/>
                <w:szCs w:val="28"/>
              </w:rPr>
              <w:t>I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>nspired</w:t>
            </w:r>
            <w:r w:rsidR="005F450E" w:rsidRPr="00DB65AF">
              <w:rPr>
                <w:rFonts w:ascii="Avenir Book" w:hAnsi="Avenir Book"/>
                <w:b/>
                <w:sz w:val="20"/>
                <w:szCs w:val="20"/>
              </w:rPr>
              <w:t xml:space="preserve">/ informed 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by </w:t>
            </w:r>
            <w:r w:rsidR="008F5E51" w:rsidRPr="00DB65AF">
              <w:rPr>
                <w:rFonts w:ascii="Avenir Book" w:hAnsi="Avenir Book"/>
                <w:sz w:val="20"/>
                <w:szCs w:val="20"/>
              </w:rPr>
              <w:t>the research you have undertaken in regards to the place wh</w:t>
            </w:r>
            <w:r w:rsidR="00B0493F" w:rsidRPr="00DB65AF">
              <w:rPr>
                <w:rFonts w:ascii="Avenir Book" w:hAnsi="Avenir Book"/>
                <w:sz w:val="20"/>
                <w:szCs w:val="20"/>
              </w:rPr>
              <w:t xml:space="preserve">ere you live or may have lived, 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>reconstruc</w:t>
            </w:r>
            <w:r w:rsidRPr="00DB65AF">
              <w:rPr>
                <w:rFonts w:ascii="Avenir Book" w:hAnsi="Avenir Book"/>
                <w:sz w:val="20"/>
                <w:szCs w:val="20"/>
              </w:rPr>
              <w:t>t</w:t>
            </w:r>
            <w:r w:rsidR="008F5E51"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D81A11" w:rsidRPr="00DB65AF">
              <w:rPr>
                <w:rFonts w:ascii="Avenir Book" w:hAnsi="Avenir Book"/>
                <w:sz w:val="20"/>
                <w:szCs w:val="20"/>
              </w:rPr>
              <w:t xml:space="preserve">the </w:t>
            </w:r>
            <w:r w:rsidR="008F5E51" w:rsidRPr="00DB65AF">
              <w:rPr>
                <w:rFonts w:ascii="Avenir Book" w:hAnsi="Avenir Book"/>
                <w:sz w:val="20"/>
                <w:szCs w:val="20"/>
              </w:rPr>
              <w:t xml:space="preserve">basic </w:t>
            </w:r>
            <w:r w:rsidR="006B3C9A" w:rsidRPr="00DB65AF">
              <w:rPr>
                <w:rFonts w:ascii="Avenir Book" w:hAnsi="Avenir Book"/>
                <w:sz w:val="20"/>
                <w:szCs w:val="20"/>
              </w:rPr>
              <w:t xml:space="preserve">model 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house </w:t>
            </w:r>
            <w:r w:rsidR="006B3C9A" w:rsidRPr="00DB65AF">
              <w:rPr>
                <w:rFonts w:ascii="Avenir Book" w:hAnsi="Avenir Book"/>
                <w:sz w:val="20"/>
                <w:szCs w:val="20"/>
              </w:rPr>
              <w:t xml:space="preserve">provided </w:t>
            </w:r>
            <w:r w:rsidR="008F5E51"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  <w:p w14:paraId="58D35837" w14:textId="77777777" w:rsidR="00B0493F" w:rsidRPr="00DB65AF" w:rsidRDefault="00DD4FF0" w:rsidP="00B0493F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beginning</w:t>
            </w:r>
            <w:r w:rsidR="00593729" w:rsidRPr="00DB65AF">
              <w:rPr>
                <w:rFonts w:ascii="Avenir Book" w:hAnsi="Avenir Book"/>
                <w:sz w:val="20"/>
                <w:szCs w:val="20"/>
              </w:rPr>
              <w:t xml:space="preserve"> by:</w:t>
            </w:r>
            <w:r w:rsidR="00B0493F"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</w:p>
          <w:p w14:paraId="04245A90" w14:textId="77777777" w:rsidR="00B0493F" w:rsidRPr="00DB65AF" w:rsidRDefault="00B0493F" w:rsidP="00B0493F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316FF391" w14:textId="59DAD020" w:rsidR="00B0493F" w:rsidRPr="00DB65AF" w:rsidRDefault="00B0493F" w:rsidP="00B0493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4.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DB65AF">
              <w:rPr>
                <w:rFonts w:ascii="Avenir Book" w:hAnsi="Avenir Book"/>
                <w:b/>
                <w:sz w:val="28"/>
                <w:szCs w:val="28"/>
              </w:rPr>
              <w:t>S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>how/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Share </w:t>
            </w:r>
            <w:r w:rsidRPr="00DB65AF">
              <w:rPr>
                <w:rFonts w:ascii="Avenir Book" w:hAnsi="Avenir Book"/>
                <w:sz w:val="20"/>
                <w:szCs w:val="20"/>
              </w:rPr>
              <w:t>the story of the place where you live or may have lived with members of your group</w:t>
            </w:r>
          </w:p>
          <w:p w14:paraId="612CDB1F" w14:textId="0DDF4B96" w:rsidR="00593729" w:rsidRPr="00DB65AF" w:rsidRDefault="00593729" w:rsidP="005E0AAC">
            <w:pPr>
              <w:rPr>
                <w:rFonts w:ascii="Avenir Book" w:hAnsi="Avenir Book"/>
                <w:sz w:val="20"/>
                <w:szCs w:val="20"/>
              </w:rPr>
            </w:pPr>
          </w:p>
          <w:p w14:paraId="76BB71D3" w14:textId="3A6F523D" w:rsidR="00593729" w:rsidRPr="00DB65AF" w:rsidRDefault="00B0493F" w:rsidP="00B0493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5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>.</w:t>
            </w:r>
            <w:r w:rsidR="005F450E" w:rsidRPr="00DB65AF">
              <w:rPr>
                <w:rFonts w:ascii="Avenir Book" w:hAnsi="Avenir Book"/>
                <w:b/>
                <w:sz w:val="28"/>
                <w:szCs w:val="28"/>
              </w:rPr>
              <w:t>T</w:t>
            </w:r>
            <w:r w:rsidR="005F450E" w:rsidRPr="00DB65AF">
              <w:rPr>
                <w:rFonts w:ascii="Avenir Book" w:hAnsi="Avenir Book"/>
                <w:b/>
                <w:sz w:val="20"/>
                <w:szCs w:val="20"/>
              </w:rPr>
              <w:t>ry/</w:t>
            </w:r>
            <w:r w:rsidR="00593729" w:rsidRPr="00DB65AF">
              <w:rPr>
                <w:rFonts w:ascii="Avenir Book" w:hAnsi="Avenir Book"/>
                <w:b/>
                <w:sz w:val="20"/>
                <w:szCs w:val="20"/>
              </w:rPr>
              <w:t>Transform</w:t>
            </w:r>
            <w:r w:rsidR="00593729" w:rsidRPr="00DB65AF">
              <w:rPr>
                <w:rFonts w:ascii="Avenir Book" w:hAnsi="Avenir Book"/>
                <w:sz w:val="20"/>
                <w:szCs w:val="20"/>
              </w:rPr>
              <w:t xml:space="preserve"> the model </w:t>
            </w:r>
            <w:proofErr w:type="spellStart"/>
            <w:r w:rsidR="00593729" w:rsidRPr="00DB65AF">
              <w:rPr>
                <w:rFonts w:ascii="Avenir Book" w:hAnsi="Avenir Book"/>
                <w:sz w:val="20"/>
                <w:szCs w:val="20"/>
              </w:rPr>
              <w:t>ie</w:t>
            </w:r>
            <w:proofErr w:type="spellEnd"/>
            <w:r w:rsidR="00593729" w:rsidRPr="00DB65AF">
              <w:rPr>
                <w:rFonts w:ascii="Avenir Book" w:hAnsi="Avenir Book"/>
                <w:sz w:val="20"/>
                <w:szCs w:val="20"/>
              </w:rPr>
              <w:t>: add or remove sections</w:t>
            </w:r>
          </w:p>
          <w:p w14:paraId="04180363" w14:textId="77777777" w:rsidR="00B0493F" w:rsidRPr="00DB65AF" w:rsidRDefault="00B0493F" w:rsidP="00B0493F">
            <w:pPr>
              <w:pStyle w:val="ListParagraph"/>
              <w:rPr>
                <w:rFonts w:ascii="Avenir Book" w:hAnsi="Avenir Book"/>
                <w:sz w:val="20"/>
                <w:szCs w:val="20"/>
              </w:rPr>
            </w:pPr>
          </w:p>
          <w:p w14:paraId="43CC8199" w14:textId="3562DAAD" w:rsidR="00593729" w:rsidRPr="00DB65AF" w:rsidRDefault="00B0493F" w:rsidP="00B0493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6.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="005F450E" w:rsidRPr="00DB65AF">
              <w:rPr>
                <w:rFonts w:ascii="Avenir Book" w:hAnsi="Avenir Book"/>
                <w:b/>
                <w:sz w:val="28"/>
                <w:szCs w:val="28"/>
              </w:rPr>
              <w:t>A</w:t>
            </w:r>
            <w:r w:rsidR="005F450E" w:rsidRPr="00DB65AF">
              <w:rPr>
                <w:rFonts w:ascii="Avenir Book" w:hAnsi="Avenir Book"/>
                <w:b/>
                <w:sz w:val="20"/>
                <w:szCs w:val="20"/>
              </w:rPr>
              <w:t>ction</w:t>
            </w:r>
            <w:r w:rsidR="005F450E" w:rsidRPr="00DB65A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8F5E51" w:rsidRPr="00DB65AF">
              <w:rPr>
                <w:rFonts w:ascii="Avenir Book" w:hAnsi="Avenir Book"/>
                <w:sz w:val="20"/>
                <w:szCs w:val="20"/>
              </w:rPr>
              <w:t>Use the cutting tools to create a 2D or 3D</w:t>
            </w:r>
            <w:r w:rsidR="005F450E" w:rsidRPr="00DB65AF">
              <w:rPr>
                <w:rFonts w:ascii="Avenir Book" w:hAnsi="Avenir Book"/>
                <w:sz w:val="20"/>
                <w:szCs w:val="20"/>
              </w:rPr>
              <w:t xml:space="preserve"> forms 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and </w:t>
            </w:r>
            <w:r w:rsidR="005C37AB" w:rsidRPr="00DB65AF">
              <w:rPr>
                <w:rFonts w:ascii="Avenir Book" w:hAnsi="Avenir Book"/>
                <w:sz w:val="20"/>
                <w:szCs w:val="20"/>
              </w:rPr>
              <w:t>shapes</w:t>
            </w:r>
            <w:r w:rsidR="001A4CB3" w:rsidRPr="00DB65AF">
              <w:rPr>
                <w:rFonts w:ascii="Avenir Book" w:hAnsi="Avenir Book"/>
                <w:sz w:val="20"/>
                <w:szCs w:val="20"/>
              </w:rPr>
              <w:t xml:space="preserve">; assemble your 2D/3D model </w:t>
            </w:r>
          </w:p>
          <w:p w14:paraId="60DE7E40" w14:textId="77777777" w:rsidR="003532D4" w:rsidRPr="00DB65AF" w:rsidRDefault="003532D4" w:rsidP="003532D4">
            <w:pPr>
              <w:rPr>
                <w:rFonts w:ascii="Avenir Book" w:hAnsi="Avenir Book"/>
                <w:sz w:val="20"/>
                <w:szCs w:val="20"/>
              </w:rPr>
            </w:pPr>
          </w:p>
          <w:p w14:paraId="2A2BB8E0" w14:textId="232C512A" w:rsidR="00D81A11" w:rsidRPr="00DB65AF" w:rsidRDefault="001A4CB3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7.</w:t>
            </w:r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="005F450E"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="005F450E" w:rsidRPr="00DB65AF">
              <w:rPr>
                <w:rFonts w:ascii="Avenir Book" w:hAnsi="Avenir Book"/>
                <w:b/>
                <w:sz w:val="28"/>
                <w:szCs w:val="28"/>
              </w:rPr>
              <w:t>R</w:t>
            </w:r>
            <w:r w:rsidR="005F450E" w:rsidRPr="00DB65AF">
              <w:rPr>
                <w:rFonts w:ascii="Avenir Book" w:hAnsi="Avenir Book"/>
                <w:b/>
                <w:sz w:val="20"/>
                <w:szCs w:val="20"/>
              </w:rPr>
              <w:t>eview/Reflect</w:t>
            </w:r>
            <w:r w:rsidRPr="00DB65AF">
              <w:rPr>
                <w:rFonts w:ascii="Avenir Book" w:hAnsi="Avenir Book"/>
                <w:sz w:val="20"/>
                <w:szCs w:val="20"/>
              </w:rPr>
              <w:t xml:space="preserve"> what would you change? </w:t>
            </w:r>
            <w:r w:rsidR="00307B98" w:rsidRPr="00DB65AF">
              <w:rPr>
                <w:rFonts w:ascii="Avenir Book" w:hAnsi="Avenir Book"/>
                <w:sz w:val="20"/>
                <w:szCs w:val="20"/>
              </w:rPr>
              <w:t xml:space="preserve">Why? </w:t>
            </w:r>
            <w:r w:rsidRPr="00DB65AF">
              <w:rPr>
                <w:rFonts w:ascii="Avenir Book" w:hAnsi="Avenir Book"/>
                <w:sz w:val="20"/>
                <w:szCs w:val="20"/>
              </w:rPr>
              <w:t>And how?</w:t>
            </w:r>
          </w:p>
        </w:tc>
        <w:tc>
          <w:tcPr>
            <w:tcW w:w="2410" w:type="dxa"/>
          </w:tcPr>
          <w:p w14:paraId="12B231F1" w14:textId="2EC9641C" w:rsidR="008F5E51" w:rsidRPr="00DB65AF" w:rsidRDefault="008F5E51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lastRenderedPageBreak/>
              <w:t>PP presentation</w:t>
            </w:r>
            <w:r w:rsidR="00F03337"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</w:p>
          <w:p w14:paraId="00361F98" w14:textId="5AC69F44" w:rsidR="00AF76D5" w:rsidRPr="00DB65AF" w:rsidRDefault="002F37C5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Skills</w:t>
            </w:r>
            <w:r w:rsidR="00AF76D5" w:rsidRPr="00DB65AF">
              <w:rPr>
                <w:rFonts w:ascii="Avenir Book" w:hAnsi="Avenir Book"/>
                <w:b/>
                <w:sz w:val="20"/>
                <w:szCs w:val="20"/>
              </w:rPr>
              <w:t>:</w:t>
            </w:r>
          </w:p>
          <w:p w14:paraId="70832CB5" w14:textId="77777777" w:rsidR="00B0493F" w:rsidRPr="00DB65AF" w:rsidRDefault="00B0493F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6A60422A" w14:textId="6E9EBD07" w:rsidR="00F03337" w:rsidRPr="00DB65AF" w:rsidRDefault="002F37C5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Perception</w:t>
            </w:r>
          </w:p>
          <w:p w14:paraId="1E382397" w14:textId="1511C9CD" w:rsidR="00F03337" w:rsidRPr="00DB65AF" w:rsidRDefault="002F37C5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Observation</w:t>
            </w:r>
          </w:p>
          <w:p w14:paraId="112075D6" w14:textId="25555DF9" w:rsidR="002F37C5" w:rsidRPr="00DB65AF" w:rsidRDefault="002F37C5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Conceptual</w:t>
            </w:r>
          </w:p>
          <w:p w14:paraId="69C41293" w14:textId="2B516D65" w:rsidR="00593729" w:rsidRPr="00DB65AF" w:rsidRDefault="0064404A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Practical</w:t>
            </w:r>
          </w:p>
          <w:p w14:paraId="1D7D518A" w14:textId="77777777" w:rsidR="00B0493F" w:rsidRPr="00DB65AF" w:rsidRDefault="00B0493F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5854DD0A" w14:textId="10D8D8EF" w:rsidR="00A412D0" w:rsidRPr="00DB65AF" w:rsidRDefault="00A412D0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Techniques</w:t>
            </w:r>
            <w:r w:rsidR="00AF76D5" w:rsidRPr="00DB65A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</w:p>
          <w:p w14:paraId="4AB0A82B" w14:textId="074A7267" w:rsidR="00A412D0" w:rsidRPr="00DB65AF" w:rsidRDefault="00A412D0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Designing</w:t>
            </w:r>
          </w:p>
          <w:p w14:paraId="4E1381CE" w14:textId="77777777" w:rsidR="00A412D0" w:rsidRPr="00DB65AF" w:rsidRDefault="00A412D0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Making</w:t>
            </w:r>
          </w:p>
          <w:p w14:paraId="6E1DF60A" w14:textId="7AB36C52" w:rsidR="00A412D0" w:rsidRPr="00DB65AF" w:rsidRDefault="00A412D0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Responding</w:t>
            </w:r>
          </w:p>
          <w:p w14:paraId="6BADE3A9" w14:textId="77777777" w:rsidR="00B0493F" w:rsidRPr="00DB65AF" w:rsidRDefault="00B0493F" w:rsidP="0052059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65BA6DF8" w14:textId="5CF8C043" w:rsidR="002F37C5" w:rsidRPr="00DB65AF" w:rsidRDefault="003532D4" w:rsidP="0052059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Processes</w:t>
            </w:r>
          </w:p>
          <w:p w14:paraId="3D3FCAE7" w14:textId="5514AFF7" w:rsidR="003532D4" w:rsidRPr="00DB65AF" w:rsidRDefault="003532D4" w:rsidP="0052059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Researching</w:t>
            </w:r>
          </w:p>
          <w:p w14:paraId="6A070B82" w14:textId="6DDE7622" w:rsidR="00AF76D5" w:rsidRPr="00DB65AF" w:rsidRDefault="003532D4" w:rsidP="00F562F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Exploring, experimenting</w:t>
            </w:r>
          </w:p>
          <w:p w14:paraId="0903C402" w14:textId="77777777" w:rsidR="00B0493F" w:rsidRPr="00DB65AF" w:rsidRDefault="00B0493F" w:rsidP="00F562FF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1D1E8D1C" w14:textId="3818229F" w:rsidR="00AF76D5" w:rsidRPr="00DB65AF" w:rsidRDefault="00AF76D5" w:rsidP="00F562FF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Creating</w:t>
            </w:r>
          </w:p>
          <w:p w14:paraId="066D237E" w14:textId="4E54E7AE" w:rsidR="003532D4" w:rsidRPr="00DB65AF" w:rsidRDefault="003532D4" w:rsidP="00F562F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Imagining, designing</w:t>
            </w:r>
          </w:p>
          <w:p w14:paraId="46C92594" w14:textId="38991251" w:rsidR="003532D4" w:rsidRPr="00DB65AF" w:rsidRDefault="003532D4" w:rsidP="00F562F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Expressing</w:t>
            </w:r>
            <w:r w:rsidR="00AF76D5" w:rsidRPr="00DB65AF">
              <w:rPr>
                <w:rFonts w:ascii="Avenir Book" w:hAnsi="Avenir Book"/>
                <w:sz w:val="20"/>
                <w:szCs w:val="20"/>
              </w:rPr>
              <w:t>, Resolving</w:t>
            </w:r>
          </w:p>
          <w:p w14:paraId="56F05D75" w14:textId="1F6D36E9" w:rsidR="003532D4" w:rsidRPr="00DB65AF" w:rsidRDefault="003532D4" w:rsidP="00F562F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Constructing</w:t>
            </w:r>
          </w:p>
          <w:p w14:paraId="3BE03CB8" w14:textId="29360C8B" w:rsidR="003532D4" w:rsidRPr="00DB65AF" w:rsidRDefault="00AF76D5" w:rsidP="00F562FF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Producing</w:t>
            </w:r>
          </w:p>
          <w:p w14:paraId="18384076" w14:textId="4DF4A3E1" w:rsidR="003532D4" w:rsidRPr="00DB65AF" w:rsidRDefault="003532D4" w:rsidP="00F562FF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869A8A" w14:textId="0F28E442" w:rsidR="00307B98" w:rsidRPr="00DB65AF" w:rsidRDefault="005C37AB" w:rsidP="00B5376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lastRenderedPageBreak/>
              <w:t>ISTAR</w:t>
            </w:r>
          </w:p>
          <w:p w14:paraId="0F6530F9" w14:textId="473C7DBD" w:rsidR="00DC60DC" w:rsidRPr="00DB65AF" w:rsidRDefault="00174B0C" w:rsidP="00B5376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 xml:space="preserve">AITSL </w:t>
            </w:r>
            <w:r w:rsidR="00DC60DC" w:rsidRPr="00DB65AF">
              <w:rPr>
                <w:rFonts w:ascii="Avenir Book" w:hAnsi="Avenir Book"/>
                <w:b/>
                <w:sz w:val="20"/>
                <w:szCs w:val="20"/>
              </w:rPr>
              <w:t>Standards</w:t>
            </w:r>
          </w:p>
          <w:p w14:paraId="28A3F0BA" w14:textId="3703D06F" w:rsidR="00307B98" w:rsidRPr="00DB65AF" w:rsidRDefault="00DC60DC" w:rsidP="00307B98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Know students and how they learn.</w:t>
            </w:r>
          </w:p>
          <w:p w14:paraId="3BB979E8" w14:textId="77777777" w:rsidR="00307B98" w:rsidRPr="00DB65AF" w:rsidRDefault="00307B98" w:rsidP="00307B98">
            <w:pPr>
              <w:pStyle w:val="ListParagraph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04A4ABFE" w14:textId="0C9B7BC2" w:rsidR="00DC60DC" w:rsidRPr="00DB65AF" w:rsidRDefault="00DC60DC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1.2 Understand how </w:t>
            </w:r>
            <w:r w:rsidR="00307B98" w:rsidRPr="00DB65AF">
              <w:rPr>
                <w:rFonts w:ascii="Avenir Book" w:hAnsi="Avenir Book"/>
                <w:sz w:val="20"/>
                <w:szCs w:val="20"/>
              </w:rPr>
              <w:t xml:space="preserve">      </w:t>
            </w:r>
            <w:r w:rsidRPr="00DB65AF">
              <w:rPr>
                <w:rFonts w:ascii="Avenir Book" w:hAnsi="Avenir Book"/>
                <w:sz w:val="20"/>
                <w:szCs w:val="20"/>
              </w:rPr>
              <w:t>students learn the Arts</w:t>
            </w:r>
          </w:p>
          <w:p w14:paraId="27E37122" w14:textId="77777777" w:rsidR="00307B98" w:rsidRPr="00DB65AF" w:rsidRDefault="00307B98" w:rsidP="00B5376A">
            <w:pPr>
              <w:rPr>
                <w:rFonts w:ascii="Avenir Book" w:hAnsi="Avenir Book"/>
                <w:sz w:val="20"/>
                <w:szCs w:val="20"/>
              </w:rPr>
            </w:pPr>
          </w:p>
          <w:p w14:paraId="50BCC0F1" w14:textId="03F72D8A" w:rsidR="00DC60DC" w:rsidRPr="00DB65AF" w:rsidRDefault="00DC60DC" w:rsidP="00307B98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Know the content and how to teach it</w:t>
            </w:r>
          </w:p>
          <w:p w14:paraId="21CE5748" w14:textId="77777777" w:rsidR="00307B98" w:rsidRPr="00DB65AF" w:rsidRDefault="00307B98" w:rsidP="00307B98">
            <w:pPr>
              <w:pStyle w:val="ListParagraph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3DD01105" w14:textId="4FC22897" w:rsidR="00DC60DC" w:rsidRPr="00DB65AF" w:rsidRDefault="00DC60DC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2.</w:t>
            </w:r>
            <w:r w:rsidR="00307B98" w:rsidRPr="00DB65AF">
              <w:rPr>
                <w:rFonts w:ascii="Avenir Book" w:hAnsi="Avenir Book"/>
                <w:sz w:val="20"/>
                <w:szCs w:val="20"/>
              </w:rPr>
              <w:t xml:space="preserve">1 </w:t>
            </w:r>
            <w:r w:rsidR="00593729" w:rsidRPr="00DB65AF">
              <w:rPr>
                <w:rFonts w:ascii="Avenir Book" w:hAnsi="Avenir Book"/>
                <w:sz w:val="20"/>
                <w:szCs w:val="20"/>
              </w:rPr>
              <w:t>Content and teaching strategies of the teaching area.</w:t>
            </w:r>
          </w:p>
          <w:p w14:paraId="1E00BB4F" w14:textId="77777777" w:rsidR="00AF76D5" w:rsidRPr="00DB65AF" w:rsidRDefault="00AF76D5" w:rsidP="00B5376A">
            <w:pPr>
              <w:rPr>
                <w:rFonts w:ascii="Avenir Book" w:hAnsi="Avenir Book"/>
                <w:sz w:val="20"/>
                <w:szCs w:val="20"/>
              </w:rPr>
            </w:pPr>
          </w:p>
          <w:p w14:paraId="3814876A" w14:textId="72A3CDC3" w:rsidR="00DC60DC" w:rsidRPr="00DB65AF" w:rsidRDefault="00307B98" w:rsidP="00B5376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Design P</w:t>
            </w:r>
            <w:r w:rsidR="00256DBB" w:rsidRPr="00DB65AF">
              <w:rPr>
                <w:rFonts w:ascii="Avenir Book" w:hAnsi="Avenir Book"/>
                <w:b/>
                <w:sz w:val="20"/>
                <w:szCs w:val="20"/>
              </w:rPr>
              <w:t>rinciples</w:t>
            </w:r>
          </w:p>
          <w:p w14:paraId="2A15B174" w14:textId="4B131556" w:rsidR="003532D4" w:rsidRPr="00DB65AF" w:rsidRDefault="00307B98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Unity/Balance/Contrast/Emphasis</w:t>
            </w:r>
            <w:r w:rsidR="004958BA" w:rsidRPr="00DB65AF">
              <w:rPr>
                <w:rFonts w:ascii="Avenir Book" w:hAnsi="Avenir Book"/>
                <w:sz w:val="20"/>
                <w:szCs w:val="20"/>
              </w:rPr>
              <w:t>/Movement</w:t>
            </w:r>
          </w:p>
          <w:p w14:paraId="1D4568B0" w14:textId="77777777" w:rsidR="003532D4" w:rsidRPr="00DB65AF" w:rsidRDefault="003532D4" w:rsidP="00B5376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21641FEB" w14:textId="7A40209A" w:rsidR="002F37C5" w:rsidRPr="00DB65AF" w:rsidRDefault="001A4CB3" w:rsidP="00B5376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Reflection P</w:t>
            </w:r>
            <w:r w:rsidR="002F37C5" w:rsidRPr="00DB65AF">
              <w:rPr>
                <w:rFonts w:ascii="Avenir Book" w:hAnsi="Avenir Book"/>
                <w:b/>
                <w:sz w:val="20"/>
                <w:szCs w:val="20"/>
              </w:rPr>
              <w:t>oints:</w:t>
            </w:r>
          </w:p>
          <w:p w14:paraId="4C7621D4" w14:textId="765A1975" w:rsidR="003532D4" w:rsidRPr="00DB65AF" w:rsidRDefault="003532D4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UNESCO Sustainable development goals </w:t>
            </w:r>
          </w:p>
          <w:p w14:paraId="0FF590CF" w14:textId="77777777" w:rsidR="00F562FF" w:rsidRPr="00DB65AF" w:rsidRDefault="00B5376A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Urban planning</w:t>
            </w:r>
          </w:p>
          <w:p w14:paraId="10E22CF9" w14:textId="77777777" w:rsidR="00B5376A" w:rsidRPr="00DB65AF" w:rsidRDefault="00B5376A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lastRenderedPageBreak/>
              <w:t>Gated communities</w:t>
            </w:r>
          </w:p>
          <w:p w14:paraId="734F16CF" w14:textId="092FBFB1" w:rsidR="00B5376A" w:rsidRPr="00DB65AF" w:rsidRDefault="00B5376A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Homelessness</w:t>
            </w:r>
          </w:p>
          <w:p w14:paraId="568911B0" w14:textId="637883C6" w:rsidR="002F37C5" w:rsidRPr="00DB65AF" w:rsidRDefault="002F37C5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Third World</w:t>
            </w:r>
          </w:p>
          <w:p w14:paraId="26D69B03" w14:textId="08496522" w:rsidR="00B5376A" w:rsidRPr="00DB65AF" w:rsidRDefault="007277AA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Land rights</w:t>
            </w:r>
          </w:p>
          <w:p w14:paraId="239F8E63" w14:textId="5BCAD3B6" w:rsidR="00B5376A" w:rsidRPr="00DB65AF" w:rsidRDefault="001A4CB3" w:rsidP="003532D4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 xml:space="preserve">Democracy </w:t>
            </w:r>
          </w:p>
        </w:tc>
        <w:tc>
          <w:tcPr>
            <w:tcW w:w="1559" w:type="dxa"/>
          </w:tcPr>
          <w:p w14:paraId="071EAB0B" w14:textId="45914BCC" w:rsidR="00B5376A" w:rsidRPr="00DB65AF" w:rsidRDefault="00B5376A" w:rsidP="005E0AAC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lastRenderedPageBreak/>
              <w:t>Handout</w:t>
            </w:r>
            <w:r w:rsidR="002F37C5" w:rsidRPr="00DB65AF">
              <w:rPr>
                <w:rFonts w:ascii="Avenir Book" w:hAnsi="Avenir Book"/>
                <w:b/>
                <w:sz w:val="20"/>
                <w:szCs w:val="20"/>
              </w:rPr>
              <w:t>:</w:t>
            </w:r>
          </w:p>
          <w:p w14:paraId="3A7D91C8" w14:textId="7E4E6844" w:rsidR="00B5376A" w:rsidRPr="00DB65AF" w:rsidRDefault="00B5376A" w:rsidP="005E0AAC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Organising Ideas (ACARA)</w:t>
            </w:r>
          </w:p>
          <w:p w14:paraId="7463FA13" w14:textId="1A71C929" w:rsidR="00B5376A" w:rsidRPr="00DB65AF" w:rsidRDefault="00B5376A" w:rsidP="00B5376A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Country, Culture</w:t>
            </w:r>
            <w:r w:rsidR="00B26F10" w:rsidRPr="00DB65AF">
              <w:rPr>
                <w:rFonts w:ascii="Avenir Book" w:hAnsi="Avenir Book"/>
                <w:sz w:val="20"/>
                <w:szCs w:val="20"/>
              </w:rPr>
              <w:t>s</w:t>
            </w:r>
            <w:r w:rsidRPr="00DB65AF">
              <w:rPr>
                <w:rFonts w:ascii="Avenir Book" w:hAnsi="Avenir Book"/>
                <w:sz w:val="20"/>
                <w:szCs w:val="20"/>
              </w:rPr>
              <w:t>, People</w:t>
            </w:r>
          </w:p>
          <w:p w14:paraId="5E34F3F5" w14:textId="77777777" w:rsidR="00B5376A" w:rsidRPr="00DB65AF" w:rsidRDefault="00B5376A" w:rsidP="005E0AAC">
            <w:pPr>
              <w:rPr>
                <w:rFonts w:ascii="Avenir Book" w:hAnsi="Avenir Book"/>
                <w:sz w:val="20"/>
                <w:szCs w:val="20"/>
              </w:rPr>
            </w:pPr>
          </w:p>
          <w:p w14:paraId="307FDBF7" w14:textId="77777777" w:rsidR="002F37C5" w:rsidRPr="00DB65AF" w:rsidRDefault="002F37C5" w:rsidP="005E0AAC">
            <w:pPr>
              <w:rPr>
                <w:rFonts w:ascii="Avenir Book" w:hAnsi="Avenir Book"/>
                <w:sz w:val="20"/>
                <w:szCs w:val="20"/>
              </w:rPr>
            </w:pPr>
          </w:p>
          <w:p w14:paraId="19F772C1" w14:textId="77777777" w:rsidR="003532D4" w:rsidRPr="00DB65AF" w:rsidRDefault="003532D4" w:rsidP="003532D4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DB65AF">
              <w:rPr>
                <w:rFonts w:ascii="Avenir Book" w:hAnsi="Avenir Book"/>
                <w:b/>
                <w:sz w:val="20"/>
                <w:szCs w:val="20"/>
              </w:rPr>
              <w:t>Enduring:</w:t>
            </w:r>
          </w:p>
          <w:p w14:paraId="44FA131B" w14:textId="77777777" w:rsidR="003532D4" w:rsidRPr="00DB65AF" w:rsidRDefault="003532D4" w:rsidP="003532D4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Unlearning</w:t>
            </w:r>
          </w:p>
          <w:p w14:paraId="48BBC71A" w14:textId="77777777" w:rsidR="003532D4" w:rsidRPr="00DB65AF" w:rsidRDefault="003532D4" w:rsidP="003532D4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Learning</w:t>
            </w:r>
          </w:p>
          <w:p w14:paraId="66D2178B" w14:textId="77777777" w:rsidR="003532D4" w:rsidRPr="00DB65AF" w:rsidRDefault="003532D4" w:rsidP="003532D4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Relearning</w:t>
            </w:r>
          </w:p>
          <w:p w14:paraId="6EC6FBAE" w14:textId="77777777" w:rsidR="003532D4" w:rsidRPr="00DB65AF" w:rsidRDefault="003532D4" w:rsidP="003532D4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Deconstructing</w:t>
            </w:r>
          </w:p>
          <w:p w14:paraId="3B261FF7" w14:textId="62B238E5" w:rsidR="002F37C5" w:rsidRPr="00DB65AF" w:rsidRDefault="003532D4" w:rsidP="003532D4">
            <w:pPr>
              <w:rPr>
                <w:rFonts w:ascii="Avenir Book" w:hAnsi="Avenir Book"/>
                <w:sz w:val="20"/>
                <w:szCs w:val="20"/>
              </w:rPr>
            </w:pPr>
            <w:r w:rsidRPr="00DB65AF">
              <w:rPr>
                <w:rFonts w:ascii="Avenir Book" w:hAnsi="Avenir Book"/>
                <w:sz w:val="20"/>
                <w:szCs w:val="20"/>
              </w:rPr>
              <w:t>Reconstructing</w:t>
            </w:r>
          </w:p>
        </w:tc>
      </w:tr>
      <w:tr w:rsidR="00F03337" w:rsidRPr="00DB65AF" w14:paraId="4A9A39C8" w14:textId="77777777" w:rsidTr="00DB65AF">
        <w:tc>
          <w:tcPr>
            <w:tcW w:w="2943" w:type="dxa"/>
          </w:tcPr>
          <w:p w14:paraId="2B5E2B5D" w14:textId="5E3E311C" w:rsidR="00F03337" w:rsidRPr="00DB65AF" w:rsidRDefault="00F03337" w:rsidP="003532D4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63B117" w14:textId="77777777" w:rsidR="00F562FF" w:rsidRPr="00DB65AF" w:rsidRDefault="00F562FF" w:rsidP="007B0F1A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8DAF86" w14:textId="77777777" w:rsidR="00F03337" w:rsidRPr="00DB65AF" w:rsidRDefault="00F03337" w:rsidP="005E0AAC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5882AE" w14:textId="1E3EEAEB" w:rsidR="006422FA" w:rsidRPr="00DB65AF" w:rsidRDefault="006422FA" w:rsidP="005E0AAC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DF4549C" w14:textId="3D966F45" w:rsidR="001D3801" w:rsidRPr="00DB65AF" w:rsidRDefault="001D3801" w:rsidP="00A35539">
      <w:pPr>
        <w:tabs>
          <w:tab w:val="left" w:pos="1524"/>
          <w:tab w:val="left" w:pos="6211"/>
        </w:tabs>
        <w:rPr>
          <w:rFonts w:ascii="Avenir Book" w:hAnsi="Avenir Book"/>
          <w:sz w:val="18"/>
          <w:szCs w:val="20"/>
        </w:rPr>
      </w:pPr>
      <w:r w:rsidRPr="00DB65AF">
        <w:rPr>
          <w:rFonts w:ascii="Avenir Book" w:hAnsi="Avenir Book"/>
          <w:sz w:val="20"/>
          <w:szCs w:val="20"/>
        </w:rPr>
        <w:tab/>
      </w:r>
    </w:p>
    <w:bookmarkEnd w:id="0"/>
    <w:sectPr w:rsidR="001D3801" w:rsidRPr="00DB65AF" w:rsidSect="001D3801">
      <w:headerReference w:type="default" r:id="rId8"/>
      <w:footerReference w:type="default" r:id="rId9"/>
      <w:pgSz w:w="11900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086A9" w14:textId="77777777" w:rsidR="00EB019A" w:rsidRDefault="00EB019A" w:rsidP="001D3801">
      <w:r>
        <w:separator/>
      </w:r>
    </w:p>
  </w:endnote>
  <w:endnote w:type="continuationSeparator" w:id="0">
    <w:p w14:paraId="27AE1F4E" w14:textId="77777777" w:rsidR="00EB019A" w:rsidRDefault="00EB019A" w:rsidP="001D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3A54" w14:textId="69C09297" w:rsidR="0052059A" w:rsidRPr="001D3801" w:rsidRDefault="001A4CB3" w:rsidP="001D3801">
    <w:pPr>
      <w:pStyle w:val="Footer"/>
      <w:pBdr>
        <w:top w:val="single" w:sz="4" w:space="1" w:color="auto"/>
      </w:pBdr>
      <w:ind w:right="-772"/>
      <w:rPr>
        <w:rFonts w:ascii="Avenir Next Condensed Regular" w:hAnsi="Avenir Next Condensed Regular"/>
        <w:sz w:val="18"/>
        <w:szCs w:val="18"/>
      </w:rPr>
    </w:pPr>
    <w:r>
      <w:rPr>
        <w:rFonts w:ascii="Avenir Next Condensed Regular" w:hAnsi="Avenir Next Condensed Regular"/>
        <w:sz w:val="18"/>
        <w:szCs w:val="18"/>
      </w:rPr>
      <w:t>Visuals Arts</w:t>
    </w:r>
    <w:r w:rsidR="0052059A" w:rsidRPr="001D3801">
      <w:rPr>
        <w:rFonts w:ascii="Avenir Next Condensed Regular" w:hAnsi="Avenir Next Condensed Regular"/>
        <w:sz w:val="18"/>
        <w:szCs w:val="18"/>
      </w:rPr>
      <w:t xml:space="preserve"> | </w:t>
    </w:r>
    <w:r>
      <w:rPr>
        <w:rFonts w:ascii="Avenir Next Condensed Regular" w:hAnsi="Avenir Next Condensed Regular"/>
        <w:sz w:val="18"/>
        <w:szCs w:val="18"/>
      </w:rPr>
      <w:t>A+A SATAR</w:t>
    </w:r>
    <w:r w:rsidR="0052059A" w:rsidRPr="001D3801">
      <w:rPr>
        <w:rFonts w:ascii="Avenir Next Condensed Regular" w:hAnsi="Avenir Next Condensed Regular"/>
        <w:sz w:val="18"/>
        <w:szCs w:val="18"/>
      </w:rPr>
      <w:t xml:space="preserve"> | Target Group | </w:t>
    </w:r>
    <w:r>
      <w:rPr>
        <w:rFonts w:ascii="Avenir Next Condensed Regular" w:hAnsi="Avenir Next Condensed Regular"/>
        <w:sz w:val="18"/>
        <w:szCs w:val="18"/>
      </w:rPr>
      <w:t>Summer 2017</w:t>
    </w:r>
    <w:r w:rsidR="0052059A" w:rsidRPr="001D3801">
      <w:rPr>
        <w:rFonts w:ascii="Avenir Next Condensed Regular" w:hAnsi="Avenir Next Condensed Regular"/>
        <w:sz w:val="18"/>
        <w:szCs w:val="18"/>
      </w:rPr>
      <w:t xml:space="preserve"> | </w: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begin"/>
    </w:r>
    <w:r w:rsidR="0052059A" w:rsidRPr="001D3801">
      <w:rPr>
        <w:rFonts w:ascii="Avenir Next Condensed Regular" w:hAnsi="Avenir Next Condensed Regular"/>
        <w:sz w:val="18"/>
        <w:szCs w:val="18"/>
      </w:rPr>
      <w:instrText xml:space="preserve"> TIME \@ "MMMM d, y" </w:instrTex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separate"/>
    </w:r>
    <w:r w:rsidR="00DB65AF">
      <w:rPr>
        <w:rFonts w:ascii="Avenir Next Condensed Regular" w:hAnsi="Avenir Next Condensed Regular"/>
        <w:noProof/>
        <w:sz w:val="18"/>
        <w:szCs w:val="18"/>
      </w:rPr>
      <w:t>January 13, 2017</w: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end"/>
    </w:r>
    <w:r w:rsidR="0052059A" w:rsidRPr="001D3801">
      <w:rPr>
        <w:rFonts w:ascii="Avenir Next Condensed Regular" w:hAnsi="Avenir Next Condensed Regular"/>
        <w:sz w:val="18"/>
        <w:szCs w:val="18"/>
      </w:rPr>
      <w:t xml:space="preserve"> | Page </w: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begin"/>
    </w:r>
    <w:r w:rsidR="0052059A" w:rsidRPr="001D3801">
      <w:rPr>
        <w:rFonts w:ascii="Avenir Next Condensed Regular" w:hAnsi="Avenir Next Condensed Regular"/>
        <w:sz w:val="18"/>
        <w:szCs w:val="18"/>
      </w:rPr>
      <w:instrText xml:space="preserve"> PAGE </w:instrTex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separate"/>
    </w:r>
    <w:r w:rsidR="00DB65AF">
      <w:rPr>
        <w:rFonts w:ascii="Avenir Next Condensed Regular" w:hAnsi="Avenir Next Condensed Regular"/>
        <w:noProof/>
        <w:sz w:val="18"/>
        <w:szCs w:val="18"/>
      </w:rPr>
      <w:t>1</w: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end"/>
    </w:r>
    <w:r w:rsidR="0052059A" w:rsidRPr="001D3801">
      <w:rPr>
        <w:rFonts w:ascii="Avenir Next Condensed Regular" w:hAnsi="Avenir Next Condensed Regular"/>
        <w:sz w:val="18"/>
        <w:szCs w:val="18"/>
      </w:rPr>
      <w:t xml:space="preserve"> of </w: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begin"/>
    </w:r>
    <w:r w:rsidR="0052059A" w:rsidRPr="001D3801">
      <w:rPr>
        <w:rFonts w:ascii="Avenir Next Condensed Regular" w:hAnsi="Avenir Next Condensed Regular"/>
        <w:sz w:val="18"/>
        <w:szCs w:val="18"/>
      </w:rPr>
      <w:instrText xml:space="preserve"> NUMPAGES </w:instrTex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separate"/>
    </w:r>
    <w:r w:rsidR="00DB65AF">
      <w:rPr>
        <w:rFonts w:ascii="Avenir Next Condensed Regular" w:hAnsi="Avenir Next Condensed Regular"/>
        <w:noProof/>
        <w:sz w:val="18"/>
        <w:szCs w:val="18"/>
      </w:rPr>
      <w:t>2</w:t>
    </w:r>
    <w:r w:rsidR="0070572D" w:rsidRPr="001D3801">
      <w:rPr>
        <w:rFonts w:ascii="Avenir Next Condensed Regular" w:hAnsi="Avenir Next Condensed 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11E14" w14:textId="77777777" w:rsidR="00EB019A" w:rsidRDefault="00EB019A" w:rsidP="001D3801">
      <w:r>
        <w:separator/>
      </w:r>
    </w:p>
  </w:footnote>
  <w:footnote w:type="continuationSeparator" w:id="0">
    <w:p w14:paraId="65772EE6" w14:textId="77777777" w:rsidR="00EB019A" w:rsidRDefault="00EB019A" w:rsidP="001D38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7CEA9" w14:textId="77777777" w:rsidR="0052059A" w:rsidRPr="001D3801" w:rsidRDefault="0052059A" w:rsidP="001D3801">
    <w:pPr>
      <w:pStyle w:val="Header"/>
      <w:rPr>
        <w:rFonts w:ascii="Avenir Next Condensed Regular" w:hAnsi="Avenir Next Condensed Regular"/>
        <w:sz w:val="18"/>
        <w:szCs w:val="18"/>
      </w:rPr>
    </w:pPr>
    <w:proofErr w:type="spellStart"/>
    <w:r w:rsidRPr="001D3801">
      <w:rPr>
        <w:rFonts w:ascii="Avenir Next Condensed Regular" w:hAnsi="Avenir Next Condensed Regular"/>
        <w:sz w:val="18"/>
        <w:szCs w:val="18"/>
      </w:rPr>
      <w:t>AiR</w:t>
    </w:r>
    <w:proofErr w:type="spellEnd"/>
    <w:r w:rsidRPr="001D3801">
      <w:rPr>
        <w:rFonts w:ascii="Avenir Next Condensed Regular" w:hAnsi="Avenir Next Condensed Regular"/>
        <w:sz w:val="18"/>
        <w:szCs w:val="18"/>
      </w:rPr>
      <w:t xml:space="preserve"> Commission @ Murdoch University Planning Brief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7A7"/>
    <w:multiLevelType w:val="hybridMultilevel"/>
    <w:tmpl w:val="9A2C3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0131"/>
    <w:multiLevelType w:val="hybridMultilevel"/>
    <w:tmpl w:val="A204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2461"/>
    <w:multiLevelType w:val="hybridMultilevel"/>
    <w:tmpl w:val="A0A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49B4"/>
    <w:multiLevelType w:val="hybridMultilevel"/>
    <w:tmpl w:val="44609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039A"/>
    <w:multiLevelType w:val="multilevel"/>
    <w:tmpl w:val="C81ECE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5675C22"/>
    <w:multiLevelType w:val="hybridMultilevel"/>
    <w:tmpl w:val="5E86B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F4379"/>
    <w:multiLevelType w:val="hybridMultilevel"/>
    <w:tmpl w:val="0C44F684"/>
    <w:lvl w:ilvl="0" w:tplc="B29A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D6927"/>
    <w:multiLevelType w:val="hybridMultilevel"/>
    <w:tmpl w:val="CE902832"/>
    <w:lvl w:ilvl="0" w:tplc="366AFF6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C065F"/>
    <w:multiLevelType w:val="hybridMultilevel"/>
    <w:tmpl w:val="23062A38"/>
    <w:lvl w:ilvl="0" w:tplc="5890ED3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77944"/>
    <w:multiLevelType w:val="hybridMultilevel"/>
    <w:tmpl w:val="17BE4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EBB"/>
    <w:multiLevelType w:val="hybridMultilevel"/>
    <w:tmpl w:val="81809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295210"/>
    <w:multiLevelType w:val="hybridMultilevel"/>
    <w:tmpl w:val="CBD06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4C22EF"/>
    <w:multiLevelType w:val="hybridMultilevel"/>
    <w:tmpl w:val="D3724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AC552D"/>
    <w:multiLevelType w:val="hybridMultilevel"/>
    <w:tmpl w:val="BA86210E"/>
    <w:lvl w:ilvl="0" w:tplc="0C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01"/>
    <w:rsid w:val="00090E62"/>
    <w:rsid w:val="000A5554"/>
    <w:rsid w:val="000B0895"/>
    <w:rsid w:val="000C1705"/>
    <w:rsid w:val="00105BA1"/>
    <w:rsid w:val="00174B0C"/>
    <w:rsid w:val="001A3D49"/>
    <w:rsid w:val="001A4CB3"/>
    <w:rsid w:val="001D3801"/>
    <w:rsid w:val="00216554"/>
    <w:rsid w:val="00253BC5"/>
    <w:rsid w:val="00256DBB"/>
    <w:rsid w:val="00262D87"/>
    <w:rsid w:val="0029693B"/>
    <w:rsid w:val="002F37C5"/>
    <w:rsid w:val="00307B98"/>
    <w:rsid w:val="00310978"/>
    <w:rsid w:val="003532D4"/>
    <w:rsid w:val="003E39AA"/>
    <w:rsid w:val="00446C4F"/>
    <w:rsid w:val="00462525"/>
    <w:rsid w:val="004754FA"/>
    <w:rsid w:val="004958BA"/>
    <w:rsid w:val="004B3EF6"/>
    <w:rsid w:val="004F78FE"/>
    <w:rsid w:val="0052059A"/>
    <w:rsid w:val="00593729"/>
    <w:rsid w:val="00593886"/>
    <w:rsid w:val="00595E50"/>
    <w:rsid w:val="005A2B58"/>
    <w:rsid w:val="005C37AB"/>
    <w:rsid w:val="005E0AAC"/>
    <w:rsid w:val="005F450E"/>
    <w:rsid w:val="0063424F"/>
    <w:rsid w:val="006422FA"/>
    <w:rsid w:val="0064404A"/>
    <w:rsid w:val="0067694A"/>
    <w:rsid w:val="006B3C9A"/>
    <w:rsid w:val="006C0382"/>
    <w:rsid w:val="006C0CC4"/>
    <w:rsid w:val="006C3B67"/>
    <w:rsid w:val="0070572D"/>
    <w:rsid w:val="00712C60"/>
    <w:rsid w:val="007277AA"/>
    <w:rsid w:val="007B0F1A"/>
    <w:rsid w:val="008845AE"/>
    <w:rsid w:val="008E721D"/>
    <w:rsid w:val="008F5E51"/>
    <w:rsid w:val="00907659"/>
    <w:rsid w:val="00941C0F"/>
    <w:rsid w:val="0098765A"/>
    <w:rsid w:val="009B3386"/>
    <w:rsid w:val="009E39FD"/>
    <w:rsid w:val="00A07DD3"/>
    <w:rsid w:val="00A35539"/>
    <w:rsid w:val="00A367D4"/>
    <w:rsid w:val="00A37964"/>
    <w:rsid w:val="00A412D0"/>
    <w:rsid w:val="00A55193"/>
    <w:rsid w:val="00AF76D5"/>
    <w:rsid w:val="00B0493F"/>
    <w:rsid w:val="00B12D1B"/>
    <w:rsid w:val="00B23650"/>
    <w:rsid w:val="00B26F10"/>
    <w:rsid w:val="00B450D9"/>
    <w:rsid w:val="00B5376A"/>
    <w:rsid w:val="00B76F73"/>
    <w:rsid w:val="00B85873"/>
    <w:rsid w:val="00BE7A1C"/>
    <w:rsid w:val="00C2161E"/>
    <w:rsid w:val="00C3501E"/>
    <w:rsid w:val="00C4116F"/>
    <w:rsid w:val="00CA3BE3"/>
    <w:rsid w:val="00CF3173"/>
    <w:rsid w:val="00D1373B"/>
    <w:rsid w:val="00D17D95"/>
    <w:rsid w:val="00D659E3"/>
    <w:rsid w:val="00D729E3"/>
    <w:rsid w:val="00D81A11"/>
    <w:rsid w:val="00DB18D0"/>
    <w:rsid w:val="00DB65AF"/>
    <w:rsid w:val="00DC60DC"/>
    <w:rsid w:val="00DD4FF0"/>
    <w:rsid w:val="00E44D27"/>
    <w:rsid w:val="00E7225F"/>
    <w:rsid w:val="00E94449"/>
    <w:rsid w:val="00EA7548"/>
    <w:rsid w:val="00EB019A"/>
    <w:rsid w:val="00ED1A2F"/>
    <w:rsid w:val="00F03337"/>
    <w:rsid w:val="00F04A2D"/>
    <w:rsid w:val="00F562FF"/>
    <w:rsid w:val="00F70344"/>
    <w:rsid w:val="00FA2781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8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yle1Course">
    <w:name w:val="1.Style1 Course"/>
    <w:basedOn w:val="ListParagraph"/>
    <w:autoRedefine/>
    <w:qFormat/>
    <w:rsid w:val="00EA7548"/>
    <w:pPr>
      <w:ind w:left="0"/>
    </w:pPr>
    <w:rPr>
      <w:rFonts w:ascii="Arial Rounded MT Bold" w:hAnsi="Arial Rounded MT Bold"/>
    </w:rPr>
  </w:style>
  <w:style w:type="paragraph" w:styleId="ListParagraph">
    <w:name w:val="List Paragraph"/>
    <w:basedOn w:val="Normal"/>
    <w:uiPriority w:val="34"/>
    <w:qFormat/>
    <w:rsid w:val="00EA7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D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801"/>
  </w:style>
  <w:style w:type="paragraph" w:styleId="Footer">
    <w:name w:val="footer"/>
    <w:basedOn w:val="Normal"/>
    <w:link w:val="FooterChar"/>
    <w:uiPriority w:val="99"/>
    <w:unhideWhenUsed/>
    <w:rsid w:val="001D3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8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yle1Course">
    <w:name w:val="1.Style1 Course"/>
    <w:basedOn w:val="ListParagraph"/>
    <w:autoRedefine/>
    <w:qFormat/>
    <w:rsid w:val="00EA7548"/>
    <w:pPr>
      <w:ind w:left="0"/>
    </w:pPr>
    <w:rPr>
      <w:rFonts w:ascii="Arial Rounded MT Bold" w:hAnsi="Arial Rounded MT Bold"/>
    </w:rPr>
  </w:style>
  <w:style w:type="paragraph" w:styleId="ListParagraph">
    <w:name w:val="List Paragraph"/>
    <w:basedOn w:val="Normal"/>
    <w:uiPriority w:val="34"/>
    <w:qFormat/>
    <w:rsid w:val="00EA7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D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801"/>
  </w:style>
  <w:style w:type="paragraph" w:styleId="Footer">
    <w:name w:val="footer"/>
    <w:basedOn w:val="Normal"/>
    <w:link w:val="FooterChar"/>
    <w:uiPriority w:val="99"/>
    <w:unhideWhenUsed/>
    <w:rsid w:val="001D3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Pascoe</dc:creator>
  <cp:lastModifiedBy>Robin Pascoe</cp:lastModifiedBy>
  <cp:revision>2</cp:revision>
  <cp:lastPrinted>2015-01-25T03:44:00Z</cp:lastPrinted>
  <dcterms:created xsi:type="dcterms:W3CDTF">2017-01-13T10:23:00Z</dcterms:created>
  <dcterms:modified xsi:type="dcterms:W3CDTF">2017-01-13T10:23:00Z</dcterms:modified>
</cp:coreProperties>
</file>